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406D1" w14:textId="7B1FCF09" w:rsidR="00C84395" w:rsidRPr="000615F2" w:rsidRDefault="00C84395" w:rsidP="00C84395">
      <w:pPr>
        <w:spacing w:after="0" w:line="480" w:lineRule="auto"/>
        <w:ind w:left="18"/>
        <w:jc w:val="center"/>
        <w:rPr>
          <w:rFonts w:asciiTheme="majorBidi" w:hAnsiTheme="majorBidi" w:cstheme="majorBidi"/>
          <w:b/>
          <w:bCs/>
          <w:sz w:val="40"/>
          <w:szCs w:val="40"/>
          <w:rtl/>
          <w:lang w:bidi="ar-JO"/>
        </w:rPr>
      </w:pPr>
      <w:r w:rsidRPr="000615F2">
        <w:rPr>
          <w:rFonts w:asciiTheme="majorBidi" w:hAnsiTheme="majorBidi" w:cstheme="majorBidi"/>
          <w:b/>
          <w:bCs/>
          <w:sz w:val="40"/>
          <w:szCs w:val="40"/>
          <w:rtl/>
          <w:lang w:bidi="ar-JO"/>
        </w:rPr>
        <w:t>بسم الله الرحمن الرحيم</w:t>
      </w:r>
    </w:p>
    <w:p w14:paraId="75064D40" w14:textId="227F53F9" w:rsidR="00C84395" w:rsidRPr="000615F2" w:rsidRDefault="00352CB5" w:rsidP="00C84395">
      <w:pPr>
        <w:spacing w:after="0" w:line="360" w:lineRule="auto"/>
        <w:ind w:left="18"/>
        <w:jc w:val="both"/>
        <w:rPr>
          <w:rFonts w:asciiTheme="majorBidi" w:eastAsia="Calibri" w:hAnsiTheme="majorBidi" w:cstheme="majorBidi"/>
          <w:b/>
          <w:bCs/>
          <w:sz w:val="40"/>
          <w:szCs w:val="40"/>
          <w:rtl/>
          <w:lang w:bidi="ar-JO"/>
        </w:rPr>
      </w:pPr>
      <w:r w:rsidRPr="000615F2">
        <w:rPr>
          <w:rFonts w:asciiTheme="majorBidi" w:eastAsia="Calibri" w:hAnsiTheme="majorBidi" w:cstheme="majorBidi" w:hint="cs"/>
          <w:b/>
          <w:bCs/>
          <w:sz w:val="40"/>
          <w:szCs w:val="40"/>
          <w:rtl/>
          <w:lang w:bidi="ar-JO"/>
        </w:rPr>
        <w:t xml:space="preserve">معالي </w:t>
      </w:r>
      <w:r w:rsidR="00C84395" w:rsidRPr="000615F2">
        <w:rPr>
          <w:rFonts w:asciiTheme="majorBidi" w:eastAsia="Calibri" w:hAnsiTheme="majorBidi" w:cstheme="majorBidi"/>
          <w:b/>
          <w:bCs/>
          <w:sz w:val="40"/>
          <w:szCs w:val="40"/>
          <w:rtl/>
          <w:lang w:bidi="ar-JO"/>
        </w:rPr>
        <w:t>الرئيس</w:t>
      </w:r>
    </w:p>
    <w:p w14:paraId="0DCE7B7A" w14:textId="77777777" w:rsidR="00C84395" w:rsidRPr="000615F2" w:rsidRDefault="00C84395" w:rsidP="00C84395">
      <w:pPr>
        <w:spacing w:after="0" w:line="360" w:lineRule="auto"/>
        <w:ind w:left="18"/>
        <w:jc w:val="both"/>
        <w:rPr>
          <w:rFonts w:asciiTheme="majorBidi" w:eastAsia="Calibri" w:hAnsiTheme="majorBidi" w:cstheme="majorBidi"/>
          <w:b/>
          <w:bCs/>
          <w:sz w:val="40"/>
          <w:szCs w:val="40"/>
          <w:rtl/>
          <w:lang w:bidi="ar-JO"/>
        </w:rPr>
      </w:pPr>
      <w:r w:rsidRPr="000615F2">
        <w:rPr>
          <w:rFonts w:asciiTheme="majorBidi" w:eastAsia="Calibri" w:hAnsiTheme="majorBidi" w:cstheme="majorBidi"/>
          <w:b/>
          <w:bCs/>
          <w:sz w:val="40"/>
          <w:szCs w:val="40"/>
          <w:rtl/>
          <w:lang w:bidi="ar-JO"/>
        </w:rPr>
        <w:t>حضرات النواب المحترمين</w:t>
      </w:r>
    </w:p>
    <w:p w14:paraId="4563A819" w14:textId="77777777" w:rsidR="00C84395" w:rsidRPr="000615F2" w:rsidRDefault="00C84395" w:rsidP="00C84395">
      <w:pPr>
        <w:spacing w:after="0" w:line="360" w:lineRule="auto"/>
        <w:ind w:left="18"/>
        <w:jc w:val="both"/>
        <w:rPr>
          <w:rFonts w:asciiTheme="majorBidi" w:eastAsia="Calibri" w:hAnsiTheme="majorBidi" w:cstheme="majorBidi"/>
          <w:b/>
          <w:bCs/>
          <w:sz w:val="40"/>
          <w:szCs w:val="40"/>
          <w:rtl/>
          <w:lang w:bidi="ar-JO"/>
        </w:rPr>
      </w:pPr>
      <w:r w:rsidRPr="000615F2">
        <w:rPr>
          <w:rFonts w:asciiTheme="majorBidi" w:eastAsia="Calibri" w:hAnsiTheme="majorBidi" w:cstheme="majorBidi"/>
          <w:b/>
          <w:bCs/>
          <w:sz w:val="40"/>
          <w:szCs w:val="40"/>
          <w:rtl/>
          <w:lang w:bidi="ar-JO"/>
        </w:rPr>
        <w:t>السلام عليكم ورحمة الله وبركاته،</w:t>
      </w:r>
    </w:p>
    <w:p w14:paraId="1B34AA71" w14:textId="77777777" w:rsidR="00C84395" w:rsidRPr="000615F2" w:rsidRDefault="00C84395" w:rsidP="00C84395">
      <w:pPr>
        <w:spacing w:after="0" w:line="276" w:lineRule="auto"/>
        <w:ind w:left="18"/>
        <w:jc w:val="both"/>
        <w:rPr>
          <w:rFonts w:asciiTheme="majorBidi" w:eastAsia="Calibri" w:hAnsiTheme="majorBidi" w:cstheme="majorBidi"/>
          <w:b/>
          <w:bCs/>
          <w:sz w:val="36"/>
          <w:szCs w:val="36"/>
          <w:lang w:bidi="ar-JO"/>
        </w:rPr>
      </w:pPr>
    </w:p>
    <w:p w14:paraId="18FAE5C3" w14:textId="2E4DF905" w:rsidR="00E30657" w:rsidRPr="000615F2" w:rsidRDefault="00E30657" w:rsidP="008825A4">
      <w:pPr>
        <w:spacing w:after="0" w:line="480" w:lineRule="auto"/>
        <w:ind w:left="18"/>
        <w:jc w:val="lowKashida"/>
        <w:rPr>
          <w:rFonts w:asciiTheme="majorBidi" w:eastAsia="Calibri" w:hAnsiTheme="majorBidi" w:cs="Times New Roman"/>
          <w:sz w:val="36"/>
          <w:szCs w:val="36"/>
          <w:rtl/>
          <w:lang w:bidi="ar-JO"/>
        </w:rPr>
      </w:pPr>
      <w:r w:rsidRPr="000615F2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t>يشرفني</w:t>
      </w:r>
      <w:r w:rsidRPr="000615F2">
        <w:rPr>
          <w:rFonts w:asciiTheme="majorBidi" w:eastAsia="Calibri" w:hAnsiTheme="majorBidi" w:cs="Times New Roman"/>
          <w:sz w:val="36"/>
          <w:szCs w:val="36"/>
          <w:rtl/>
          <w:lang w:bidi="ar-JO"/>
        </w:rPr>
        <w:t xml:space="preserve"> </w:t>
      </w:r>
      <w:r w:rsidR="006B2949" w:rsidRPr="000615F2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t>أ</w:t>
      </w:r>
      <w:r w:rsidRPr="000615F2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t xml:space="preserve">ن اتقدم لمجلسكم </w:t>
      </w:r>
      <w:r w:rsidR="00352CB5" w:rsidRPr="000615F2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t>الكريم</w:t>
      </w:r>
      <w:r w:rsidRPr="000615F2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t xml:space="preserve"> باسم الحكومة ب</w:t>
      </w:r>
      <w:r w:rsidRPr="000615F2">
        <w:rPr>
          <w:rFonts w:asciiTheme="majorBidi" w:eastAsia="Calibri" w:hAnsiTheme="majorBidi" w:cs="Times New Roman"/>
          <w:sz w:val="36"/>
          <w:szCs w:val="36"/>
          <w:rtl/>
          <w:lang w:bidi="ar-JO"/>
        </w:rPr>
        <w:t xml:space="preserve">مشروع </w:t>
      </w:r>
      <w:r w:rsidRPr="000615F2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t xml:space="preserve">قانون الموازنة العامة </w:t>
      </w:r>
      <w:r w:rsidR="001C4FCD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t xml:space="preserve">           </w:t>
      </w:r>
      <w:r w:rsidRPr="000615F2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t xml:space="preserve">للسنة المالية 2026 </w:t>
      </w:r>
      <w:r w:rsidRPr="000615F2">
        <w:rPr>
          <w:rFonts w:asciiTheme="majorBidi" w:eastAsia="Calibri" w:hAnsiTheme="majorBidi" w:cs="Times New Roman"/>
          <w:sz w:val="36"/>
          <w:szCs w:val="36"/>
          <w:rtl/>
          <w:lang w:bidi="ar-JO"/>
        </w:rPr>
        <w:t xml:space="preserve">والذي </w:t>
      </w:r>
      <w:r w:rsidRPr="000615F2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t xml:space="preserve">حرصت الحكومة على تقديمه بوقت مبكر لإتاحة الوقت الكافي لمجلسكم الكريم </w:t>
      </w:r>
      <w:r w:rsidRPr="000615F2">
        <w:rPr>
          <w:rFonts w:asciiTheme="majorBidi" w:eastAsia="Calibri" w:hAnsiTheme="majorBidi" w:cs="Times New Roman"/>
          <w:sz w:val="36"/>
          <w:szCs w:val="36"/>
          <w:rtl/>
          <w:lang w:bidi="ar-JO"/>
        </w:rPr>
        <w:t>لمناقشته</w:t>
      </w:r>
      <w:r w:rsidRPr="000615F2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t xml:space="preserve"> </w:t>
      </w:r>
      <w:r w:rsidRPr="000615F2">
        <w:rPr>
          <w:rFonts w:asciiTheme="majorBidi" w:eastAsia="Calibri" w:hAnsiTheme="majorBidi" w:cs="Times New Roman"/>
          <w:sz w:val="36"/>
          <w:szCs w:val="36"/>
          <w:rtl/>
          <w:lang w:bidi="ar-JO"/>
        </w:rPr>
        <w:t>متطلع</w:t>
      </w:r>
      <w:r w:rsidRPr="000615F2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t>ين</w:t>
      </w:r>
      <w:r w:rsidRPr="000615F2">
        <w:rPr>
          <w:rFonts w:asciiTheme="majorBidi" w:eastAsia="Calibri" w:hAnsiTheme="majorBidi" w:cs="Times New Roman"/>
          <w:sz w:val="36"/>
          <w:szCs w:val="36"/>
          <w:rtl/>
          <w:lang w:bidi="ar-JO"/>
        </w:rPr>
        <w:t xml:space="preserve"> لإقراره قبل </w:t>
      </w:r>
      <w:r w:rsidR="000D7B86" w:rsidRPr="000615F2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t xml:space="preserve">نهاية العام </w:t>
      </w:r>
      <w:r w:rsidR="00970018" w:rsidRPr="000615F2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t>الحالي، وذلك</w:t>
      </w:r>
      <w:r w:rsidRPr="000615F2">
        <w:rPr>
          <w:rFonts w:asciiTheme="majorBidi" w:eastAsia="Calibri" w:hAnsiTheme="majorBidi" w:cs="Times New Roman"/>
          <w:sz w:val="36"/>
          <w:szCs w:val="36"/>
          <w:rtl/>
          <w:lang w:bidi="ar-JO"/>
        </w:rPr>
        <w:t xml:space="preserve"> لتمكين الحكومة من تنفيذ المشاريع </w:t>
      </w:r>
      <w:r w:rsidRPr="000615F2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t xml:space="preserve">الرأسمالية </w:t>
      </w:r>
      <w:r w:rsidR="009E17F0" w:rsidRPr="000615F2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t xml:space="preserve">لعام 2026 </w:t>
      </w:r>
      <w:r w:rsidR="00A62DCB" w:rsidRPr="000615F2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t xml:space="preserve">دون تأخير ومواصلة تنفيذ سياساتها وخططها </w:t>
      </w:r>
      <w:r w:rsidRPr="000615F2">
        <w:rPr>
          <w:rFonts w:asciiTheme="majorBidi" w:eastAsia="Calibri" w:hAnsiTheme="majorBidi" w:cs="Times New Roman"/>
          <w:sz w:val="36"/>
          <w:szCs w:val="36"/>
          <w:rtl/>
          <w:lang w:bidi="ar-JO"/>
        </w:rPr>
        <w:t xml:space="preserve">مع </w:t>
      </w:r>
      <w:r w:rsidR="00352CB5" w:rsidRPr="000615F2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t xml:space="preserve">بداية </w:t>
      </w:r>
      <w:r w:rsidRPr="000615F2">
        <w:rPr>
          <w:rFonts w:asciiTheme="majorBidi" w:eastAsia="Calibri" w:hAnsiTheme="majorBidi" w:cs="Times New Roman"/>
          <w:sz w:val="36"/>
          <w:szCs w:val="36"/>
          <w:rtl/>
          <w:lang w:bidi="ar-JO"/>
        </w:rPr>
        <w:t xml:space="preserve">العام القادم </w:t>
      </w:r>
      <w:r w:rsidRPr="000615F2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t>بإذن الله</w:t>
      </w:r>
      <w:r w:rsidR="00A62DCB" w:rsidRPr="000615F2">
        <w:rPr>
          <w:rFonts w:asciiTheme="majorBidi" w:eastAsia="Calibri" w:hAnsiTheme="majorBidi" w:cs="Times New Roman"/>
          <w:sz w:val="36"/>
          <w:szCs w:val="36"/>
          <w:lang w:bidi="ar-JO"/>
        </w:rPr>
        <w:t>.</w:t>
      </w:r>
      <w:r w:rsidRPr="000615F2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t xml:space="preserve"> </w:t>
      </w:r>
    </w:p>
    <w:p w14:paraId="6CEC9081" w14:textId="7AF6793C" w:rsidR="00D451C2" w:rsidRPr="000615F2" w:rsidRDefault="00E30657" w:rsidP="000615F2">
      <w:pPr>
        <w:spacing w:after="0" w:line="480" w:lineRule="auto"/>
        <w:ind w:left="18"/>
        <w:jc w:val="both"/>
        <w:rPr>
          <w:rFonts w:asciiTheme="majorBidi" w:eastAsia="Calibri" w:hAnsiTheme="majorBidi" w:cs="Times New Roman"/>
          <w:sz w:val="36"/>
          <w:szCs w:val="36"/>
          <w:lang w:bidi="ar-JO"/>
        </w:rPr>
      </w:pPr>
      <w:r w:rsidRPr="000615F2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t xml:space="preserve">ويعكس مشروع قانون </w:t>
      </w:r>
      <w:r w:rsidR="00740E68" w:rsidRPr="000615F2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t xml:space="preserve">الموازنة العامة </w:t>
      </w:r>
      <w:r w:rsidR="00C81881" w:rsidRPr="000615F2">
        <w:rPr>
          <w:rFonts w:asciiTheme="majorBidi" w:eastAsia="Calibri" w:hAnsiTheme="majorBidi" w:cs="Times New Roman"/>
          <w:sz w:val="36"/>
          <w:szCs w:val="36"/>
          <w:rtl/>
          <w:lang w:bidi="ar-JO"/>
        </w:rPr>
        <w:t xml:space="preserve">النموذج التنموي المرتكز إلى رؤية </w:t>
      </w:r>
      <w:r w:rsidR="00C81881" w:rsidRPr="000615F2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t xml:space="preserve">التحديث الاقتصادي </w:t>
      </w:r>
      <w:r w:rsidR="000D7B86" w:rsidRPr="000615F2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t>و</w:t>
      </w:r>
      <w:r w:rsidR="0074365E" w:rsidRPr="000615F2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t>ال</w:t>
      </w:r>
      <w:r w:rsidR="000D7B86" w:rsidRPr="000615F2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t>م</w:t>
      </w:r>
      <w:r w:rsidR="00051BB7" w:rsidRPr="000615F2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t xml:space="preserve">شاريع </w:t>
      </w:r>
      <w:r w:rsidR="0074365E" w:rsidRPr="000615F2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t>المرتبطة ب</w:t>
      </w:r>
      <w:r w:rsidRPr="000615F2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t xml:space="preserve">المرحلة الثانية </w:t>
      </w:r>
      <w:r w:rsidR="0074365E" w:rsidRPr="000615F2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t>ل</w:t>
      </w:r>
      <w:r w:rsidR="00051BB7" w:rsidRPr="000615F2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t>ل</w:t>
      </w:r>
      <w:r w:rsidRPr="000615F2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t>رؤية (2026-2029)</w:t>
      </w:r>
      <w:r w:rsidR="000D7B86" w:rsidRPr="000615F2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t>،</w:t>
      </w:r>
      <w:r w:rsidRPr="000615F2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t xml:space="preserve"> </w:t>
      </w:r>
      <w:r w:rsidR="006C7760" w:rsidRPr="000615F2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t xml:space="preserve">حيث </w:t>
      </w:r>
      <w:r w:rsidR="00AD2E43" w:rsidRPr="000615F2">
        <w:rPr>
          <w:rFonts w:asciiTheme="majorBidi" w:eastAsia="Calibri" w:hAnsiTheme="majorBidi" w:cs="Times New Roman" w:hint="cs"/>
          <w:sz w:val="36"/>
          <w:szCs w:val="36"/>
          <w:rtl/>
        </w:rPr>
        <w:t xml:space="preserve">سيشهد </w:t>
      </w:r>
      <w:r w:rsidR="006C7760" w:rsidRPr="000615F2">
        <w:rPr>
          <w:rFonts w:asciiTheme="majorBidi" w:eastAsia="Calibri" w:hAnsiTheme="majorBidi" w:cs="Times New Roman" w:hint="cs"/>
          <w:sz w:val="36"/>
          <w:szCs w:val="36"/>
          <w:rtl/>
        </w:rPr>
        <w:t xml:space="preserve">عام 2026 </w:t>
      </w:r>
      <w:r w:rsidR="00AD2E43" w:rsidRPr="000615F2">
        <w:rPr>
          <w:rFonts w:asciiTheme="majorBidi" w:eastAsia="Calibri" w:hAnsiTheme="majorBidi" w:cs="Times New Roman" w:hint="cs"/>
          <w:sz w:val="36"/>
          <w:szCs w:val="36"/>
          <w:rtl/>
        </w:rPr>
        <w:t xml:space="preserve">إطلاق عدد من </w:t>
      </w:r>
      <w:r w:rsidR="00DB1AEE" w:rsidRPr="000615F2">
        <w:rPr>
          <w:rFonts w:asciiTheme="majorBidi" w:eastAsia="Calibri" w:hAnsiTheme="majorBidi" w:cs="Times New Roman" w:hint="cs"/>
          <w:sz w:val="36"/>
          <w:szCs w:val="36"/>
          <w:rtl/>
        </w:rPr>
        <w:t xml:space="preserve">المشاريع التنموية </w:t>
      </w:r>
      <w:r w:rsidR="003F5F21" w:rsidRPr="000615F2">
        <w:rPr>
          <w:rFonts w:asciiTheme="majorBidi" w:eastAsia="Calibri" w:hAnsiTheme="majorBidi" w:cs="Times New Roman" w:hint="cs"/>
          <w:sz w:val="36"/>
          <w:szCs w:val="36"/>
          <w:rtl/>
        </w:rPr>
        <w:t xml:space="preserve">الكبرى </w:t>
      </w:r>
      <w:r w:rsidR="00AD2E43" w:rsidRPr="000615F2">
        <w:rPr>
          <w:rFonts w:asciiTheme="majorBidi" w:eastAsia="Calibri" w:hAnsiTheme="majorBidi" w:cs="Times New Roman" w:hint="cs"/>
          <w:sz w:val="36"/>
          <w:szCs w:val="36"/>
          <w:rtl/>
        </w:rPr>
        <w:t>كمشروع</w:t>
      </w:r>
      <w:r w:rsidR="00AD2E43" w:rsidRPr="000615F2">
        <w:rPr>
          <w:rFonts w:asciiTheme="majorBidi" w:eastAsia="Calibri" w:hAnsiTheme="majorBidi" w:cs="Times New Roman"/>
          <w:sz w:val="36"/>
          <w:szCs w:val="36"/>
          <w:rtl/>
        </w:rPr>
        <w:t xml:space="preserve"> الناقل الوطني</w:t>
      </w:r>
      <w:r w:rsidR="00AD2E43" w:rsidRPr="000615F2">
        <w:rPr>
          <w:rFonts w:asciiTheme="majorBidi" w:eastAsia="Calibri" w:hAnsiTheme="majorBidi" w:cs="Times New Roman" w:hint="cs"/>
          <w:sz w:val="36"/>
          <w:szCs w:val="36"/>
          <w:rtl/>
        </w:rPr>
        <w:t xml:space="preserve"> ومشاريع الطاقة و</w:t>
      </w:r>
      <w:r w:rsidR="00D10CE3" w:rsidRPr="000615F2">
        <w:rPr>
          <w:rFonts w:asciiTheme="majorBidi" w:eastAsia="Calibri" w:hAnsiTheme="majorBidi" w:cs="Times New Roman" w:hint="cs"/>
          <w:sz w:val="36"/>
          <w:szCs w:val="36"/>
          <w:rtl/>
        </w:rPr>
        <w:t xml:space="preserve">التنقيب عن البترول ونقل </w:t>
      </w:r>
      <w:r w:rsidR="00AD2E43" w:rsidRPr="000615F2">
        <w:rPr>
          <w:rFonts w:asciiTheme="majorBidi" w:eastAsia="Calibri" w:hAnsiTheme="majorBidi" w:cs="Times New Roman" w:hint="cs"/>
          <w:sz w:val="36"/>
          <w:szCs w:val="36"/>
          <w:rtl/>
        </w:rPr>
        <w:t>الغاز و</w:t>
      </w:r>
      <w:r w:rsidR="00352CB5" w:rsidRPr="000615F2">
        <w:rPr>
          <w:rFonts w:asciiTheme="majorBidi" w:eastAsia="Calibri" w:hAnsiTheme="majorBidi" w:cs="Times New Roman" w:hint="cs"/>
          <w:sz w:val="36"/>
          <w:szCs w:val="36"/>
          <w:rtl/>
        </w:rPr>
        <w:t xml:space="preserve">مشاريع </w:t>
      </w:r>
      <w:r w:rsidR="00AD2E43" w:rsidRPr="000615F2">
        <w:rPr>
          <w:rFonts w:asciiTheme="majorBidi" w:eastAsia="Calibri" w:hAnsiTheme="majorBidi" w:cs="Times New Roman" w:hint="cs"/>
          <w:sz w:val="36"/>
          <w:szCs w:val="36"/>
          <w:rtl/>
        </w:rPr>
        <w:t xml:space="preserve">النقل </w:t>
      </w:r>
      <w:r w:rsidR="00B85B8F" w:rsidRPr="000615F2">
        <w:rPr>
          <w:rFonts w:asciiTheme="majorBidi" w:eastAsia="Calibri" w:hAnsiTheme="majorBidi" w:cs="Times New Roman"/>
          <w:sz w:val="36"/>
          <w:szCs w:val="36"/>
          <w:rtl/>
        </w:rPr>
        <w:t>ومشروع السكك الحديدية</w:t>
      </w:r>
      <w:r w:rsidR="00AD2E43" w:rsidRPr="000615F2">
        <w:rPr>
          <w:rFonts w:asciiTheme="majorBidi" w:eastAsia="Calibri" w:hAnsiTheme="majorBidi" w:cs="Times New Roman" w:hint="cs"/>
          <w:sz w:val="36"/>
          <w:szCs w:val="36"/>
          <w:rtl/>
        </w:rPr>
        <w:t xml:space="preserve">، والتي </w:t>
      </w:r>
      <w:r w:rsidR="00335F85" w:rsidRPr="000615F2">
        <w:rPr>
          <w:rFonts w:asciiTheme="majorBidi" w:eastAsia="Calibri" w:hAnsiTheme="majorBidi" w:cs="Times New Roman" w:hint="cs"/>
          <w:sz w:val="36"/>
          <w:szCs w:val="36"/>
          <w:rtl/>
        </w:rPr>
        <w:t xml:space="preserve">ستُحدث بعون الله </w:t>
      </w:r>
      <w:r w:rsidR="006C7760" w:rsidRPr="000615F2">
        <w:rPr>
          <w:rFonts w:asciiTheme="majorBidi" w:eastAsia="Calibri" w:hAnsiTheme="majorBidi" w:cs="Times New Roman" w:hint="cs"/>
          <w:sz w:val="36"/>
          <w:szCs w:val="36"/>
          <w:rtl/>
        </w:rPr>
        <w:t>تغيراً إيجابياً في هيكل الاق</w:t>
      </w:r>
      <w:r w:rsidR="006C7760" w:rsidRPr="000615F2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t>تصاد الوطني و</w:t>
      </w:r>
      <w:r w:rsidR="00851C43" w:rsidRPr="000615F2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t>آ</w:t>
      </w:r>
      <w:r w:rsidR="00AD2E43" w:rsidRPr="000615F2">
        <w:rPr>
          <w:rFonts w:asciiTheme="majorBidi" w:eastAsia="Calibri" w:hAnsiTheme="majorBidi" w:cs="Times New Roman" w:hint="cs"/>
          <w:sz w:val="36"/>
          <w:szCs w:val="36"/>
          <w:rtl/>
        </w:rPr>
        <w:t>ثاراً داعمة للنمو الاقتصادي</w:t>
      </w:r>
      <w:r w:rsidR="00AD2E43" w:rsidRPr="000615F2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t xml:space="preserve"> </w:t>
      </w:r>
      <w:r w:rsidR="00EF6DD6" w:rsidRPr="000615F2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t xml:space="preserve">المستدام </w:t>
      </w:r>
      <w:r w:rsidR="00335F85" w:rsidRPr="000615F2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t>خلال السنوات القادمة</w:t>
      </w:r>
      <w:r w:rsidR="005E7C6F" w:rsidRPr="000615F2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t xml:space="preserve"> </w:t>
      </w:r>
      <w:r w:rsidR="005E7C6F" w:rsidRPr="000615F2">
        <w:rPr>
          <w:rFonts w:asciiTheme="majorBidi" w:eastAsia="Calibri" w:hAnsiTheme="majorBidi" w:cs="Times New Roman" w:hint="cs"/>
          <w:sz w:val="36"/>
          <w:szCs w:val="36"/>
          <w:rtl/>
        </w:rPr>
        <w:t xml:space="preserve">بما يفضي الى خلق </w:t>
      </w:r>
      <w:r w:rsidR="009E17F0" w:rsidRPr="000615F2">
        <w:rPr>
          <w:rFonts w:asciiTheme="majorBidi" w:eastAsia="Calibri" w:hAnsiTheme="majorBidi" w:cs="Times New Roman" w:hint="cs"/>
          <w:sz w:val="36"/>
          <w:szCs w:val="36"/>
          <w:rtl/>
        </w:rPr>
        <w:t xml:space="preserve">وتوسعة </w:t>
      </w:r>
      <w:r w:rsidR="005E7C6F" w:rsidRPr="000615F2">
        <w:rPr>
          <w:rFonts w:asciiTheme="majorBidi" w:eastAsia="Calibri" w:hAnsiTheme="majorBidi" w:cs="Times New Roman"/>
          <w:sz w:val="36"/>
          <w:szCs w:val="36"/>
          <w:rtl/>
        </w:rPr>
        <w:t xml:space="preserve">فرص </w:t>
      </w:r>
      <w:r w:rsidR="005E7C6F" w:rsidRPr="000615F2">
        <w:rPr>
          <w:rFonts w:asciiTheme="majorBidi" w:eastAsia="Calibri" w:hAnsiTheme="majorBidi" w:cs="Times New Roman" w:hint="cs"/>
          <w:sz w:val="36"/>
          <w:szCs w:val="36"/>
          <w:rtl/>
        </w:rPr>
        <w:t>العمل في مختلف القطاعات</w:t>
      </w:r>
      <w:r w:rsidR="005E7C6F" w:rsidRPr="000615F2">
        <w:rPr>
          <w:rFonts w:asciiTheme="majorBidi" w:eastAsia="Calibri" w:hAnsiTheme="majorBidi" w:cs="Times New Roman"/>
          <w:sz w:val="36"/>
          <w:szCs w:val="36"/>
        </w:rPr>
        <w:t>.</w:t>
      </w:r>
      <w:r w:rsidR="005E7C6F" w:rsidRPr="000615F2">
        <w:rPr>
          <w:rFonts w:asciiTheme="majorBidi" w:eastAsia="Calibri" w:hAnsiTheme="majorBidi" w:cs="Times New Roman"/>
          <w:sz w:val="36"/>
          <w:szCs w:val="36"/>
          <w:rtl/>
        </w:rPr>
        <w:t xml:space="preserve"> </w:t>
      </w:r>
      <w:r w:rsidR="0074365E" w:rsidRPr="000615F2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t xml:space="preserve">كما يعكس مشروع القانون مضامين البرنامج الوطني للإصلاح المالي والاقتصادي </w:t>
      </w:r>
      <w:r w:rsidR="00740E68" w:rsidRPr="000615F2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t>ل</w:t>
      </w:r>
      <w:r w:rsidR="0074365E" w:rsidRPr="000615F2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t xml:space="preserve">تعزيز </w:t>
      </w:r>
      <w:r w:rsidR="0074365E" w:rsidRPr="000615F2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lastRenderedPageBreak/>
        <w:t xml:space="preserve">الإصلاحات </w:t>
      </w:r>
      <w:r w:rsidR="00A8531B" w:rsidRPr="000615F2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t>المالية و</w:t>
      </w:r>
      <w:r w:rsidR="0074365E" w:rsidRPr="000615F2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t>الهيكلية</w:t>
      </w:r>
      <w:r w:rsidR="00A62DCB" w:rsidRPr="000615F2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t>،</w:t>
      </w:r>
      <w:r w:rsidR="00C57AB2" w:rsidRPr="000615F2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t xml:space="preserve"> التي تعتبر </w:t>
      </w:r>
      <w:r w:rsidR="00851C43" w:rsidRPr="000615F2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t>أحد</w:t>
      </w:r>
      <w:r w:rsidR="00A8531B" w:rsidRPr="000615F2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t xml:space="preserve"> الركائز</w:t>
      </w:r>
      <w:r w:rsidR="00C57AB2" w:rsidRPr="000615F2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t xml:space="preserve"> الاساسية في الاقتصاد الوطني وتدعم النمو و</w:t>
      </w:r>
      <w:r w:rsidR="00DF41D4" w:rsidRPr="000615F2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t xml:space="preserve">تؤدي الى </w:t>
      </w:r>
      <w:r w:rsidR="00C57AB2" w:rsidRPr="000615F2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t xml:space="preserve">خلق بيئة استثمارية </w:t>
      </w:r>
      <w:r w:rsidR="00355888" w:rsidRPr="000615F2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t>جاذبة</w:t>
      </w:r>
      <w:r w:rsidR="00355888" w:rsidRPr="000615F2">
        <w:rPr>
          <w:rFonts w:asciiTheme="majorBidi" w:eastAsia="Calibri" w:hAnsiTheme="majorBidi" w:cs="Times New Roman"/>
          <w:sz w:val="36"/>
          <w:szCs w:val="36"/>
          <w:lang w:bidi="ar-JO"/>
        </w:rPr>
        <w:t>.</w:t>
      </w:r>
      <w:r w:rsidR="009E17F0" w:rsidRPr="000615F2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t xml:space="preserve"> كما يركز القانون على برنامج التطوير الاداري والرقمنة والحماية الاجتماعية ويوفر التمويل الضروري لهذه البرامج الاساسية</w:t>
      </w:r>
      <w:r w:rsidR="009E17F0" w:rsidRPr="000615F2">
        <w:rPr>
          <w:rFonts w:asciiTheme="majorBidi" w:eastAsia="Calibri" w:hAnsiTheme="majorBidi" w:cs="Times New Roman"/>
          <w:sz w:val="36"/>
          <w:szCs w:val="36"/>
          <w:lang w:bidi="ar-JO"/>
        </w:rPr>
        <w:t>.</w:t>
      </w:r>
    </w:p>
    <w:p w14:paraId="3C6B10BD" w14:textId="14954865" w:rsidR="00C84395" w:rsidRPr="000615F2" w:rsidRDefault="00352CB5" w:rsidP="00355888">
      <w:pPr>
        <w:spacing w:after="0" w:line="480" w:lineRule="auto"/>
        <w:ind w:left="18"/>
        <w:jc w:val="both"/>
        <w:rPr>
          <w:rFonts w:asciiTheme="majorBidi" w:eastAsia="Calibri" w:hAnsiTheme="majorBidi" w:cstheme="majorBidi"/>
          <w:b/>
          <w:bCs/>
          <w:sz w:val="40"/>
          <w:szCs w:val="40"/>
          <w:rtl/>
          <w:lang w:bidi="ar-JO"/>
        </w:rPr>
      </w:pPr>
      <w:r w:rsidRPr="000615F2">
        <w:rPr>
          <w:rFonts w:asciiTheme="majorBidi" w:eastAsia="Calibri" w:hAnsiTheme="majorBidi" w:cstheme="majorBidi"/>
          <w:b/>
          <w:bCs/>
          <w:sz w:val="40"/>
          <w:szCs w:val="40"/>
          <w:rtl/>
          <w:lang w:bidi="ar-JO"/>
        </w:rPr>
        <w:t>معالي</w:t>
      </w:r>
      <w:r w:rsidR="00C84395" w:rsidRPr="000615F2">
        <w:rPr>
          <w:rFonts w:asciiTheme="majorBidi" w:eastAsia="Calibri" w:hAnsiTheme="majorBidi" w:cstheme="majorBidi"/>
          <w:b/>
          <w:bCs/>
          <w:sz w:val="40"/>
          <w:szCs w:val="40"/>
          <w:rtl/>
          <w:lang w:bidi="ar-JO"/>
        </w:rPr>
        <w:t xml:space="preserve"> الرئيس</w:t>
      </w:r>
      <w:r w:rsidR="00E07ABF" w:rsidRPr="000615F2">
        <w:rPr>
          <w:rFonts w:asciiTheme="majorBidi" w:eastAsia="Calibri" w:hAnsiTheme="majorBidi" w:cstheme="majorBidi"/>
          <w:b/>
          <w:bCs/>
          <w:sz w:val="40"/>
          <w:szCs w:val="40"/>
          <w:rtl/>
          <w:lang w:bidi="ar-JO"/>
        </w:rPr>
        <w:t>،</w:t>
      </w:r>
    </w:p>
    <w:p w14:paraId="726DEF62" w14:textId="77777777" w:rsidR="00C84395" w:rsidRPr="000615F2" w:rsidRDefault="00C84395" w:rsidP="00355888">
      <w:pPr>
        <w:spacing w:after="0" w:line="480" w:lineRule="auto"/>
        <w:ind w:left="18"/>
        <w:jc w:val="both"/>
        <w:rPr>
          <w:rFonts w:asciiTheme="majorBidi" w:eastAsia="Calibri" w:hAnsiTheme="majorBidi" w:cstheme="majorBidi"/>
          <w:b/>
          <w:bCs/>
          <w:sz w:val="40"/>
          <w:szCs w:val="40"/>
          <w:lang w:bidi="ar-JO"/>
        </w:rPr>
      </w:pPr>
      <w:r w:rsidRPr="000615F2">
        <w:rPr>
          <w:rFonts w:asciiTheme="majorBidi" w:eastAsia="Calibri" w:hAnsiTheme="majorBidi" w:cstheme="majorBidi"/>
          <w:b/>
          <w:bCs/>
          <w:sz w:val="40"/>
          <w:szCs w:val="40"/>
          <w:rtl/>
          <w:lang w:bidi="ar-JO"/>
        </w:rPr>
        <w:t>حضرات النواب المحترميـن،</w:t>
      </w:r>
    </w:p>
    <w:p w14:paraId="6E9F4CCE" w14:textId="71157C54" w:rsidR="00B51307" w:rsidRPr="000615F2" w:rsidRDefault="00A539C2" w:rsidP="005E1766">
      <w:pPr>
        <w:spacing w:after="200" w:line="480" w:lineRule="auto"/>
        <w:ind w:left="18"/>
        <w:jc w:val="both"/>
        <w:rPr>
          <w:rFonts w:asciiTheme="majorBidi" w:eastAsia="Times New Roman" w:hAnsiTheme="majorBidi" w:cs="Times New Roman"/>
          <w:sz w:val="36"/>
          <w:szCs w:val="36"/>
          <w:rtl/>
          <w:lang w:bidi="ar-JO"/>
        </w:rPr>
      </w:pPr>
      <w:r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شهد الاقتصاد العالمي </w:t>
      </w:r>
      <w:r w:rsidR="000D7B86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هذا العام </w:t>
      </w:r>
      <w:r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تفاقم </w:t>
      </w:r>
      <w:r w:rsidR="00B51307" w:rsidRPr="000615F2">
        <w:rPr>
          <w:rFonts w:asciiTheme="majorBidi" w:eastAsia="Times New Roman" w:hAnsiTheme="majorBidi" w:cs="Times New Roman"/>
          <w:sz w:val="36"/>
          <w:szCs w:val="36"/>
          <w:rtl/>
        </w:rPr>
        <w:t xml:space="preserve">حالة </w:t>
      </w:r>
      <w:r w:rsidR="00C57AB2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 xml:space="preserve">من </w:t>
      </w:r>
      <w:r w:rsidR="00B51307" w:rsidRPr="000615F2">
        <w:rPr>
          <w:rFonts w:asciiTheme="majorBidi" w:eastAsia="Times New Roman" w:hAnsiTheme="majorBidi" w:cs="Times New Roman"/>
          <w:sz w:val="36"/>
          <w:szCs w:val="36"/>
          <w:rtl/>
        </w:rPr>
        <w:t xml:space="preserve">عدم اليقين </w:t>
      </w:r>
      <w:r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 xml:space="preserve">جراء </w:t>
      </w:r>
      <w:r w:rsidR="00740E68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>الاضطرابات الاقتصادية و</w:t>
      </w:r>
      <w:r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 xml:space="preserve">الظروف الاستثنائية الناجمة عن </w:t>
      </w:r>
      <w:r w:rsidR="00B51307" w:rsidRPr="000615F2">
        <w:rPr>
          <w:rFonts w:asciiTheme="majorBidi" w:eastAsia="Times New Roman" w:hAnsiTheme="majorBidi" w:cs="Times New Roman"/>
          <w:sz w:val="36"/>
          <w:szCs w:val="36"/>
          <w:rtl/>
        </w:rPr>
        <w:t xml:space="preserve">توتر </w:t>
      </w:r>
      <w:r w:rsidR="00B51307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 xml:space="preserve">العلاقات التجارية </w:t>
      </w:r>
      <w:r w:rsidR="00C2057F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 xml:space="preserve">العالمية </w:t>
      </w:r>
      <w:r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>و</w:t>
      </w:r>
      <w:r w:rsidR="00B51307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>الإجراءات الحمائية</w:t>
      </w:r>
      <w:r w:rsidR="00740E68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، </w:t>
      </w:r>
      <w:r w:rsidR="00C57AB2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>وتصاعد التوترات الجيوسياسية مما ادى الى اضطرابات حادة في سلاسل الامداد العالمية</w:t>
      </w:r>
      <w:r w:rsidR="00355888" w:rsidRPr="000615F2">
        <w:rPr>
          <w:rFonts w:asciiTheme="majorBidi" w:eastAsia="Times New Roman" w:hAnsiTheme="majorBidi" w:cs="Times New Roman"/>
          <w:sz w:val="36"/>
          <w:szCs w:val="36"/>
          <w:lang w:bidi="ar-JO"/>
        </w:rPr>
        <w:t>.</w:t>
      </w:r>
      <w:r w:rsidR="00D451C2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 </w:t>
      </w:r>
      <w:r w:rsidR="00B51307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 xml:space="preserve">ولقد كان لهذه التطورات </w:t>
      </w:r>
      <w:r w:rsidR="00B51307" w:rsidRPr="000615F2">
        <w:rPr>
          <w:rFonts w:asciiTheme="majorBidi" w:eastAsia="Times New Roman" w:hAnsiTheme="majorBidi" w:cs="Times New Roman"/>
          <w:sz w:val="36"/>
          <w:szCs w:val="36"/>
          <w:rtl/>
        </w:rPr>
        <w:t>تأثير</w:t>
      </w:r>
      <w:r w:rsidR="00B51307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>اً</w:t>
      </w:r>
      <w:r w:rsidR="00B51307" w:rsidRPr="000615F2">
        <w:rPr>
          <w:rFonts w:asciiTheme="majorBidi" w:eastAsia="Times New Roman" w:hAnsiTheme="majorBidi" w:cs="Times New Roman"/>
          <w:sz w:val="36"/>
          <w:szCs w:val="36"/>
          <w:rtl/>
        </w:rPr>
        <w:t xml:space="preserve"> </w:t>
      </w:r>
      <w:r w:rsidR="00007696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 xml:space="preserve">واضحاً </w:t>
      </w:r>
      <w:r w:rsidR="00B51307" w:rsidRPr="000615F2">
        <w:rPr>
          <w:rFonts w:asciiTheme="majorBidi" w:eastAsia="Times New Roman" w:hAnsiTheme="majorBidi" w:cs="Times New Roman"/>
          <w:sz w:val="36"/>
          <w:szCs w:val="36"/>
          <w:rtl/>
        </w:rPr>
        <w:t xml:space="preserve">على الآفاق الاقتصادية </w:t>
      </w:r>
      <w:r w:rsidR="00B51307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>العالمية</w:t>
      </w:r>
      <w:r w:rsidR="00B51307" w:rsidRPr="000615F2">
        <w:rPr>
          <w:rFonts w:asciiTheme="majorBidi" w:eastAsia="Times New Roman" w:hAnsiTheme="majorBidi" w:cs="Times New Roman"/>
          <w:sz w:val="36"/>
          <w:szCs w:val="36"/>
          <w:rtl/>
        </w:rPr>
        <w:t xml:space="preserve"> </w:t>
      </w:r>
      <w:r w:rsidR="00DC1028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>و</w:t>
      </w:r>
      <w:r w:rsidR="00007696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 xml:space="preserve">توقعات </w:t>
      </w:r>
      <w:r w:rsidR="00B51307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>النمو</w:t>
      </w:r>
      <w:r w:rsidR="009F171A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>،</w:t>
      </w:r>
      <w:r w:rsidR="00B51307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 xml:space="preserve"> </w:t>
      </w:r>
      <w:r w:rsidR="009F171A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 xml:space="preserve">حيث </w:t>
      </w:r>
      <w:r w:rsidR="00B51307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 xml:space="preserve">تشير </w:t>
      </w:r>
      <w:r w:rsidR="004E1E9B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>توقعات صندوق</w:t>
      </w:r>
      <w:r w:rsidR="00B51307" w:rsidRPr="000615F2">
        <w:rPr>
          <w:rFonts w:asciiTheme="majorBidi" w:eastAsia="Times New Roman" w:hAnsiTheme="majorBidi" w:cs="Times New Roman"/>
          <w:sz w:val="36"/>
          <w:szCs w:val="36"/>
          <w:rtl/>
        </w:rPr>
        <w:t xml:space="preserve"> النقد الدولي إلى </w:t>
      </w:r>
      <w:r w:rsidR="00C57AB2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 xml:space="preserve">استمرار </w:t>
      </w:r>
      <w:r w:rsidR="00B51307" w:rsidRPr="000615F2">
        <w:rPr>
          <w:rFonts w:asciiTheme="majorBidi" w:eastAsia="Times New Roman" w:hAnsiTheme="majorBidi" w:cs="Times New Roman"/>
          <w:sz w:val="36"/>
          <w:szCs w:val="36"/>
          <w:rtl/>
        </w:rPr>
        <w:t>تباطؤ النمو العالمي</w:t>
      </w:r>
      <w:r w:rsidR="00C57AB2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 xml:space="preserve"> عند مستوى</w:t>
      </w:r>
      <w:r w:rsidR="00344C88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 xml:space="preserve"> </w:t>
      </w:r>
      <w:r w:rsidR="00B51307" w:rsidRPr="000615F2">
        <w:rPr>
          <w:rFonts w:asciiTheme="majorBidi" w:eastAsia="Times New Roman" w:hAnsiTheme="majorBidi" w:cs="Times New Roman"/>
          <w:sz w:val="36"/>
          <w:szCs w:val="36"/>
        </w:rPr>
        <w:t>3.2</w:t>
      </w:r>
      <w:r w:rsidR="00B51307" w:rsidRPr="000615F2">
        <w:rPr>
          <w:rFonts w:asciiTheme="majorBidi" w:eastAsia="Times New Roman" w:hAnsiTheme="majorBidi" w:cs="Times New Roman"/>
          <w:sz w:val="36"/>
          <w:szCs w:val="36"/>
          <w:rtl/>
        </w:rPr>
        <w:t xml:space="preserve">% في عام </w:t>
      </w:r>
      <w:r w:rsidR="00984CA3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>2025،</w:t>
      </w:r>
      <w:r w:rsidR="00B51307" w:rsidRPr="000615F2">
        <w:rPr>
          <w:rFonts w:asciiTheme="majorBidi" w:eastAsia="Times New Roman" w:hAnsiTheme="majorBidi" w:cs="Times New Roman"/>
          <w:sz w:val="36"/>
          <w:szCs w:val="36"/>
          <w:rtl/>
        </w:rPr>
        <w:t> </w:t>
      </w:r>
      <w:r w:rsidR="00B51307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 xml:space="preserve">وتباطؤ نمو </w:t>
      </w:r>
      <w:r w:rsidR="00B51307" w:rsidRPr="000615F2">
        <w:rPr>
          <w:rFonts w:asciiTheme="majorBidi" w:eastAsia="Times New Roman" w:hAnsiTheme="majorBidi" w:cs="Times New Roman"/>
          <w:sz w:val="36"/>
          <w:szCs w:val="36"/>
          <w:rtl/>
        </w:rPr>
        <w:t>التجارة العالمية</w:t>
      </w:r>
      <w:r w:rsidR="00B51307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 xml:space="preserve"> </w:t>
      </w:r>
      <w:r w:rsidR="00DF41D4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>الى</w:t>
      </w:r>
      <w:r w:rsidR="004327D3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 xml:space="preserve"> 2.9</w:t>
      </w:r>
      <w:r w:rsidR="004327D3" w:rsidRPr="000615F2">
        <w:rPr>
          <w:rFonts w:asciiTheme="majorBidi" w:eastAsia="Times New Roman" w:hAnsiTheme="majorBidi" w:cs="Times New Roman"/>
          <w:sz w:val="36"/>
          <w:szCs w:val="36"/>
          <w:rtl/>
        </w:rPr>
        <w:t xml:space="preserve"> </w:t>
      </w:r>
      <w:r w:rsidR="004327D3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>%</w:t>
      </w:r>
      <w:r w:rsidR="004327D3" w:rsidRPr="000615F2">
        <w:rPr>
          <w:rFonts w:asciiTheme="majorBidi" w:eastAsia="Times New Roman" w:hAnsiTheme="majorBidi" w:cs="Times New Roman"/>
          <w:sz w:val="36"/>
          <w:szCs w:val="36"/>
          <w:rtl/>
        </w:rPr>
        <w:t xml:space="preserve"> في عام </w:t>
      </w:r>
      <w:r w:rsidR="004327D3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>2025</w:t>
      </w:r>
      <w:r w:rsidR="004327D3" w:rsidRPr="000615F2">
        <w:rPr>
          <w:rFonts w:asciiTheme="majorBidi" w:eastAsia="Times New Roman" w:hAnsiTheme="majorBidi" w:cs="Times New Roman"/>
          <w:sz w:val="36"/>
          <w:szCs w:val="36"/>
        </w:rPr>
        <w:t>.</w:t>
      </w:r>
    </w:p>
    <w:p w14:paraId="09743AA2" w14:textId="402C33E3" w:rsidR="00AD38BC" w:rsidRPr="000615F2" w:rsidRDefault="00AD3198" w:rsidP="008F3E8D">
      <w:pPr>
        <w:spacing w:after="200" w:line="480" w:lineRule="auto"/>
        <w:ind w:left="18"/>
        <w:jc w:val="both"/>
        <w:rPr>
          <w:rFonts w:asciiTheme="majorBidi" w:eastAsia="Times New Roman" w:hAnsiTheme="majorBidi" w:cs="Times New Roman"/>
          <w:sz w:val="36"/>
          <w:szCs w:val="36"/>
          <w:rtl/>
        </w:rPr>
      </w:pPr>
      <w:r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 xml:space="preserve">وعلى الرغم من </w:t>
      </w:r>
      <w:r w:rsidR="004327D3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 xml:space="preserve"> تأثر </w:t>
      </w:r>
      <w:r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 xml:space="preserve">الإقليم </w:t>
      </w:r>
      <w:r w:rsidR="004327D3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 xml:space="preserve">بتبعات </w:t>
      </w:r>
      <w:r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 xml:space="preserve">هذه البيئة </w:t>
      </w:r>
      <w:r w:rsidR="004327D3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 xml:space="preserve">المحفوفة </w:t>
      </w:r>
      <w:r w:rsidR="00D81A39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>ب</w:t>
      </w:r>
      <w:r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 xml:space="preserve">المخاطر إلا أن </w:t>
      </w:r>
      <w:r w:rsidR="00ED1F63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اقتصادنا الوطني </w:t>
      </w:r>
      <w:r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تمكن </w:t>
      </w:r>
      <w:r w:rsidR="00ED1F63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من </w:t>
      </w:r>
      <w:r w:rsidR="00ED1F63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 xml:space="preserve">استيعاب </w:t>
      </w:r>
      <w:r w:rsidR="004327D3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 xml:space="preserve">هذه التطورات </w:t>
      </w:r>
      <w:r w:rsidR="00F52088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>و</w:t>
      </w:r>
      <w:r w:rsidR="00AD1A2E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>الحفاظ</w:t>
      </w:r>
      <w:r w:rsidR="00ED1F63" w:rsidRPr="000615F2">
        <w:rPr>
          <w:rFonts w:asciiTheme="majorBidi" w:eastAsia="Times New Roman" w:hAnsiTheme="majorBidi" w:cs="Times New Roman"/>
          <w:sz w:val="36"/>
          <w:szCs w:val="36"/>
          <w:rtl/>
        </w:rPr>
        <w:t xml:space="preserve"> على </w:t>
      </w:r>
      <w:r w:rsidR="00ED1F63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>الاستقرا</w:t>
      </w:r>
      <w:r w:rsidR="00ED1F63" w:rsidRPr="000615F2">
        <w:rPr>
          <w:rFonts w:asciiTheme="majorBidi" w:eastAsia="Times New Roman" w:hAnsiTheme="majorBidi" w:cs="Times New Roman"/>
          <w:sz w:val="36"/>
          <w:szCs w:val="36"/>
          <w:rtl/>
        </w:rPr>
        <w:t>ر</w:t>
      </w:r>
      <w:r w:rsidR="00ED1F63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 xml:space="preserve"> المالي والاقتصادي</w:t>
      </w:r>
      <w:r w:rsidR="00FF6F33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>،</w:t>
      </w:r>
      <w:r w:rsidR="00ED1F63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 xml:space="preserve"> </w:t>
      </w:r>
      <w:r w:rsidR="00CB7C38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>و</w:t>
      </w:r>
      <w:r w:rsidR="00FF6F33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>أ</w:t>
      </w:r>
      <w:r w:rsidR="00CB7C38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 xml:space="preserve">ظهر </w:t>
      </w:r>
      <w:r w:rsidR="000E1016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 xml:space="preserve">قدرته على </w:t>
      </w:r>
      <w:r w:rsidR="00CB7C38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>تجاوز</w:t>
      </w:r>
      <w:r w:rsidR="004D26E6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 xml:space="preserve"> التحديات</w:t>
      </w:r>
      <w:r w:rsidR="00CB7C38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>،</w:t>
      </w:r>
      <w:r w:rsidR="003E2F4C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 </w:t>
      </w:r>
      <w:r w:rsidR="00703C80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واتخذت الحكومة حزمة من القرارات المنسجمة </w:t>
      </w:r>
      <w:r w:rsidR="003E2F4C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 xml:space="preserve">مع </w:t>
      </w:r>
      <w:r w:rsidR="00C96116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>أ</w:t>
      </w:r>
      <w:r w:rsidR="00C57AB2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>هداف</w:t>
      </w:r>
      <w:r w:rsidR="003E2F4C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 xml:space="preserve"> رؤية التحديث الاقتصادي </w:t>
      </w:r>
      <w:r w:rsidR="00A539C2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 xml:space="preserve">لتحفيز نشاط </w:t>
      </w:r>
      <w:r w:rsidR="00A539C2" w:rsidRPr="000615F2">
        <w:rPr>
          <w:rFonts w:asciiTheme="majorBidi" w:eastAsia="Times New Roman" w:hAnsiTheme="majorBidi" w:cs="Times New Roman"/>
          <w:sz w:val="36"/>
          <w:szCs w:val="36"/>
          <w:rtl/>
        </w:rPr>
        <w:t xml:space="preserve">القطاعات الاقتصادية </w:t>
      </w:r>
      <w:r w:rsidR="00A539C2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>و</w:t>
      </w:r>
      <w:r w:rsidR="004823B4" w:rsidRPr="000615F2">
        <w:rPr>
          <w:rFonts w:asciiTheme="majorBidi" w:eastAsia="Times New Roman" w:hAnsiTheme="majorBidi" w:cs="Times New Roman"/>
          <w:sz w:val="36"/>
          <w:szCs w:val="36"/>
          <w:rtl/>
        </w:rPr>
        <w:t xml:space="preserve">تحسين الخدمات المقدمة للمواطنين </w:t>
      </w:r>
      <w:r w:rsidR="00D11C58" w:rsidRPr="000615F2">
        <w:rPr>
          <w:rFonts w:asciiTheme="majorBidi" w:eastAsia="Times New Roman" w:hAnsiTheme="majorBidi" w:cs="Times New Roman"/>
          <w:sz w:val="36"/>
          <w:szCs w:val="36"/>
          <w:rtl/>
          <w:lang w:bidi="ar-JO"/>
        </w:rPr>
        <w:t>وتخفيف الأعباء المالية عليهم</w:t>
      </w:r>
      <w:r w:rsidR="004823B4" w:rsidRPr="000615F2">
        <w:rPr>
          <w:rFonts w:asciiTheme="majorBidi" w:eastAsia="Times New Roman" w:hAnsiTheme="majorBidi" w:cs="Times New Roman"/>
          <w:sz w:val="36"/>
          <w:szCs w:val="36"/>
          <w:rtl/>
        </w:rPr>
        <w:t xml:space="preserve">، </w:t>
      </w:r>
      <w:r w:rsidR="0036706F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 xml:space="preserve">مما </w:t>
      </w:r>
      <w:r w:rsidR="00C873DF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 xml:space="preserve">ساهم في </w:t>
      </w:r>
      <w:r w:rsidR="00A92DFB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 xml:space="preserve">نمو الناتج المحلي الإجمالي </w:t>
      </w:r>
      <w:r w:rsidR="000E1016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 xml:space="preserve">الحقيقي </w:t>
      </w:r>
      <w:r w:rsidR="00AA0188">
        <w:rPr>
          <w:rFonts w:asciiTheme="majorBidi" w:eastAsia="Times New Roman" w:hAnsiTheme="majorBidi" w:cs="Times New Roman" w:hint="cs"/>
          <w:sz w:val="36"/>
          <w:szCs w:val="36"/>
          <w:rtl/>
        </w:rPr>
        <w:t xml:space="preserve">                 </w:t>
      </w:r>
      <w:r w:rsidR="000E1016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lastRenderedPageBreak/>
        <w:t>بما</w:t>
      </w:r>
      <w:r w:rsidR="00A92DFB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 xml:space="preserve"> نسبته</w:t>
      </w:r>
      <w:r w:rsidR="005930BC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 xml:space="preserve"> 2.7 </w:t>
      </w:r>
      <w:r w:rsidR="00C57AB2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>% و</w:t>
      </w:r>
      <w:r w:rsidR="00A92DFB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 xml:space="preserve"> </w:t>
      </w:r>
      <w:r w:rsidR="00ED1F63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 xml:space="preserve">2.8 </w:t>
      </w:r>
      <w:r w:rsidR="00D6511B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>%</w:t>
      </w:r>
      <w:r w:rsidR="00ED1F63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 xml:space="preserve"> خلال الر</w:t>
      </w:r>
      <w:r w:rsidR="00CF43CA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>ب</w:t>
      </w:r>
      <w:r w:rsidR="00ED1F63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>ع</w:t>
      </w:r>
      <w:r w:rsidR="00C57AB2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 xml:space="preserve"> الاول و</w:t>
      </w:r>
      <w:r w:rsidR="00ED1F63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 xml:space="preserve">الثاني </w:t>
      </w:r>
      <w:r w:rsidR="005930BC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>من عام</w:t>
      </w:r>
      <w:r w:rsidR="00ED1F63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 xml:space="preserve"> </w:t>
      </w:r>
      <w:r w:rsidR="00FC23CC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>2025</w:t>
      </w:r>
      <w:r w:rsidR="004F216B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 xml:space="preserve"> </w:t>
      </w:r>
      <w:r w:rsidR="005930BC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 xml:space="preserve">على التوالي </w:t>
      </w:r>
      <w:r w:rsidR="004F216B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 xml:space="preserve">وهو اعلى معدل نمو منذ </w:t>
      </w:r>
      <w:r w:rsidR="00A7274C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>عامين</w:t>
      </w:r>
      <w:r w:rsidR="004F216B" w:rsidRPr="000615F2">
        <w:rPr>
          <w:rFonts w:asciiTheme="majorBidi" w:eastAsia="Times New Roman" w:hAnsiTheme="majorBidi" w:cs="Times New Roman"/>
          <w:sz w:val="36"/>
          <w:szCs w:val="36"/>
        </w:rPr>
        <w:t>.</w:t>
      </w:r>
      <w:r w:rsidR="008F3E8D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 حيث شهدت </w:t>
      </w:r>
      <w:r w:rsidR="003F5F21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>معظم</w:t>
      </w:r>
      <w:r w:rsidR="008F3E8D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 القطاعات الاقتصادية تحسن في معدلات نموها </w:t>
      </w:r>
      <w:r w:rsidR="00851C43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>وأبرزها</w:t>
      </w:r>
      <w:r w:rsidR="008F3E8D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 قطاعات الزراعة والكهرباء والمياه والصناعة التحويلية</w:t>
      </w:r>
      <w:r w:rsidR="008F3E8D" w:rsidRPr="000615F2">
        <w:rPr>
          <w:rFonts w:asciiTheme="majorBidi" w:eastAsia="Times New Roman" w:hAnsiTheme="majorBidi" w:cs="Times New Roman"/>
          <w:sz w:val="36"/>
          <w:szCs w:val="36"/>
          <w:lang w:bidi="ar-JO"/>
        </w:rPr>
        <w:t>.</w:t>
      </w:r>
      <w:r w:rsidR="00A92DFB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 </w:t>
      </w:r>
      <w:bookmarkStart w:id="0" w:name="_Hlk213243507"/>
      <w:r w:rsidR="00157518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ويتوقع أن </w:t>
      </w:r>
      <w:r w:rsidR="00A7274C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يزيد </w:t>
      </w:r>
      <w:r w:rsidR="004327D3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معدل </w:t>
      </w:r>
      <w:r w:rsidR="00157518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>نمو الناتج المحلي الإجمالي</w:t>
      </w:r>
      <w:r w:rsidR="005B234C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 </w:t>
      </w:r>
      <w:r w:rsidR="00851C43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>عن 2.7</w:t>
      </w:r>
      <w:r w:rsidR="00157518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 % لعام 2025 كاملاً</w:t>
      </w:r>
      <w:r w:rsidR="00AD38BC" w:rsidRPr="000615F2">
        <w:rPr>
          <w:rFonts w:asciiTheme="majorBidi" w:eastAsia="Times New Roman" w:hAnsiTheme="majorBidi" w:cs="Times New Roman"/>
          <w:sz w:val="36"/>
          <w:szCs w:val="36"/>
          <w:lang w:bidi="ar-JO"/>
        </w:rPr>
        <w:t>.</w:t>
      </w:r>
      <w:r w:rsidR="00AD38BC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 </w:t>
      </w:r>
    </w:p>
    <w:p w14:paraId="1C5A41D4" w14:textId="17F90BED" w:rsidR="00BE0111" w:rsidRPr="000615F2" w:rsidRDefault="00A7274C" w:rsidP="00493F9F">
      <w:pPr>
        <w:spacing w:after="0" w:line="480" w:lineRule="auto"/>
        <w:ind w:left="18"/>
        <w:jc w:val="lowKashida"/>
        <w:rPr>
          <w:rFonts w:asciiTheme="majorBidi" w:eastAsia="Times New Roman" w:hAnsiTheme="majorBidi" w:cs="Times New Roman"/>
          <w:sz w:val="36"/>
          <w:szCs w:val="36"/>
          <w:rtl/>
          <w:lang w:bidi="ar-JO"/>
        </w:rPr>
      </w:pPr>
      <w:bookmarkStart w:id="1" w:name="_Hlk213334114"/>
      <w:r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وقد </w:t>
      </w:r>
      <w:r w:rsidR="00BE0111" w:rsidRPr="000615F2">
        <w:rPr>
          <w:rFonts w:asciiTheme="majorBidi" w:eastAsia="Times New Roman" w:hAnsiTheme="majorBidi" w:cs="Times New Roman"/>
          <w:sz w:val="36"/>
          <w:szCs w:val="36"/>
          <w:rtl/>
          <w:lang w:bidi="ar-JO"/>
        </w:rPr>
        <w:t xml:space="preserve">تبنت الحكومة في عام </w:t>
      </w:r>
      <w:r w:rsidR="00BE0111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>2025 حزمة</w:t>
      </w:r>
      <w:r w:rsidR="00BE0111" w:rsidRPr="000615F2">
        <w:rPr>
          <w:rFonts w:asciiTheme="majorBidi" w:eastAsia="Times New Roman" w:hAnsiTheme="majorBidi" w:cs="Times New Roman"/>
          <w:sz w:val="36"/>
          <w:szCs w:val="36"/>
          <w:rtl/>
          <w:lang w:bidi="ar-JO"/>
        </w:rPr>
        <w:t xml:space="preserve"> من الإجراءات </w:t>
      </w:r>
      <w:r w:rsidR="00BE0111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>لحفز النشاط الاقتصادي وخفض كلف الإنتاج و</w:t>
      </w:r>
      <w:r w:rsidR="00BE0111" w:rsidRPr="000615F2">
        <w:rPr>
          <w:rFonts w:asciiTheme="majorBidi" w:eastAsia="Times New Roman" w:hAnsiTheme="majorBidi" w:cs="Times New Roman"/>
          <w:sz w:val="36"/>
          <w:szCs w:val="36"/>
          <w:rtl/>
          <w:lang w:bidi="ar-JO"/>
        </w:rPr>
        <w:t xml:space="preserve">من أبرزها الإجراءات الهادفة لتحفيز قطاعات الصناعة والزراعة والتجارة والتكنولوجيا ومختلف القطاعات التي شملتها رؤية التحديث الاقتصادي، إضافة الى </w:t>
      </w:r>
      <w:r w:rsidR="00BE0111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>الإجراءات المتعلقة ب</w:t>
      </w:r>
      <w:r w:rsidR="00BE0111" w:rsidRPr="000615F2">
        <w:rPr>
          <w:rFonts w:asciiTheme="majorBidi" w:eastAsia="Times New Roman" w:hAnsiTheme="majorBidi" w:cs="Times New Roman"/>
          <w:sz w:val="36"/>
          <w:szCs w:val="36"/>
          <w:rtl/>
          <w:lang w:bidi="ar-JO"/>
        </w:rPr>
        <w:t>قطاعات الشقق والإسكانات والأراضي والسيارات،</w:t>
      </w:r>
      <w:r w:rsidR="00BE0111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 </w:t>
      </w:r>
      <w:r w:rsidR="00BE0111" w:rsidRPr="000615F2">
        <w:rPr>
          <w:rFonts w:asciiTheme="majorBidi" w:eastAsia="Times New Roman" w:hAnsiTheme="majorBidi" w:cs="Times New Roman"/>
          <w:sz w:val="36"/>
          <w:szCs w:val="36"/>
          <w:rtl/>
          <w:lang w:bidi="ar-JO"/>
        </w:rPr>
        <w:t>بالإضافة</w:t>
      </w:r>
      <w:r w:rsidR="00493F9F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       </w:t>
      </w:r>
      <w:r w:rsidR="00BE0111" w:rsidRPr="000615F2">
        <w:rPr>
          <w:rFonts w:asciiTheme="majorBidi" w:eastAsia="Times New Roman" w:hAnsiTheme="majorBidi" w:cs="Times New Roman"/>
          <w:sz w:val="36"/>
          <w:szCs w:val="36"/>
          <w:rtl/>
          <w:lang w:bidi="ar-JO"/>
        </w:rPr>
        <w:t xml:space="preserve"> إلى قرارات البنك المركزي المتعلقة بخفض أسعار الفائدة.</w:t>
      </w:r>
      <w:r w:rsidR="00BE0111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 </w:t>
      </w:r>
      <w:r w:rsidR="00BE0111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>وستساهم هذه الاجراءات في رفع معدل نمو الناتج المحلي الإجمالي</w:t>
      </w:r>
      <w:r w:rsidR="00BE0111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 بما ينعكس إ</w:t>
      </w:r>
      <w:r w:rsidR="00BE0111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>يجاباً في خفض نسبة الدين العام الى الناتج</w:t>
      </w:r>
      <w:r w:rsidR="00BE0111" w:rsidRPr="000615F2">
        <w:rPr>
          <w:rFonts w:asciiTheme="majorBidi" w:eastAsia="Times New Roman" w:hAnsiTheme="majorBidi" w:cs="Times New Roman"/>
          <w:sz w:val="36"/>
          <w:szCs w:val="36"/>
        </w:rPr>
        <w:t>.</w:t>
      </w:r>
    </w:p>
    <w:bookmarkEnd w:id="0"/>
    <w:bookmarkEnd w:id="1"/>
    <w:p w14:paraId="6075DE3F" w14:textId="77777777" w:rsidR="00D65E1D" w:rsidRPr="000615F2" w:rsidRDefault="00D65E1D" w:rsidP="00D65E1D">
      <w:pPr>
        <w:spacing w:after="0" w:line="480" w:lineRule="auto"/>
        <w:ind w:left="18"/>
        <w:jc w:val="both"/>
        <w:rPr>
          <w:rFonts w:asciiTheme="majorBidi" w:eastAsia="Calibri" w:hAnsiTheme="majorBidi" w:cstheme="majorBidi"/>
          <w:b/>
          <w:bCs/>
          <w:sz w:val="40"/>
          <w:szCs w:val="40"/>
          <w:rtl/>
          <w:lang w:bidi="ar-JO"/>
        </w:rPr>
      </w:pPr>
      <w:r w:rsidRPr="000615F2">
        <w:rPr>
          <w:rFonts w:asciiTheme="majorBidi" w:eastAsia="Calibri" w:hAnsiTheme="majorBidi" w:cstheme="majorBidi"/>
          <w:b/>
          <w:bCs/>
          <w:sz w:val="40"/>
          <w:szCs w:val="40"/>
          <w:rtl/>
          <w:lang w:bidi="ar-JO"/>
        </w:rPr>
        <w:t>معالي الرئيس،</w:t>
      </w:r>
    </w:p>
    <w:p w14:paraId="24DBFAC5" w14:textId="77777777" w:rsidR="00D65E1D" w:rsidRPr="000615F2" w:rsidRDefault="00D65E1D" w:rsidP="00D65E1D">
      <w:pPr>
        <w:spacing w:after="0" w:line="480" w:lineRule="auto"/>
        <w:ind w:left="18"/>
        <w:jc w:val="both"/>
        <w:rPr>
          <w:rFonts w:asciiTheme="majorBidi" w:eastAsia="Calibri" w:hAnsiTheme="majorBidi" w:cstheme="majorBidi"/>
          <w:b/>
          <w:bCs/>
          <w:sz w:val="40"/>
          <w:szCs w:val="40"/>
          <w:lang w:bidi="ar-JO"/>
        </w:rPr>
      </w:pPr>
      <w:r w:rsidRPr="000615F2">
        <w:rPr>
          <w:rFonts w:asciiTheme="majorBidi" w:eastAsia="Calibri" w:hAnsiTheme="majorBidi" w:cstheme="majorBidi"/>
          <w:b/>
          <w:bCs/>
          <w:sz w:val="40"/>
          <w:szCs w:val="40"/>
          <w:rtl/>
          <w:lang w:bidi="ar-JO"/>
        </w:rPr>
        <w:t>حضرات النواب المحترميـن،</w:t>
      </w:r>
    </w:p>
    <w:p w14:paraId="6011163B" w14:textId="2371825F" w:rsidR="00D81A39" w:rsidRPr="000615F2" w:rsidRDefault="00E47CD1" w:rsidP="00DF41D4">
      <w:pPr>
        <w:spacing w:after="200" w:line="480" w:lineRule="auto"/>
        <w:ind w:left="18"/>
        <w:jc w:val="both"/>
        <w:rPr>
          <w:rFonts w:asciiTheme="majorBidi" w:eastAsia="Times New Roman" w:hAnsiTheme="majorBidi" w:cs="Times New Roman"/>
          <w:strike/>
          <w:color w:val="FF0000"/>
          <w:sz w:val="36"/>
          <w:szCs w:val="36"/>
          <w:rtl/>
          <w:lang w:bidi="ar-JO"/>
        </w:rPr>
      </w:pPr>
      <w:r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تدل المؤشرات المسجلة خلال </w:t>
      </w:r>
      <w:r w:rsidR="00335A96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>الفترة المنقضية</w:t>
      </w:r>
      <w:r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 من عام 2025 </w:t>
      </w:r>
      <w:r w:rsidR="00BC53AE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 xml:space="preserve">على عمق </w:t>
      </w:r>
      <w:r w:rsidR="00B86D9A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>الثقة بالمناخ الاستثماري</w:t>
      </w:r>
      <w:r w:rsidR="00B86D9A" w:rsidRPr="000615F2">
        <w:rPr>
          <w:rFonts w:asciiTheme="majorBidi" w:eastAsia="Times New Roman" w:hAnsiTheme="majorBidi" w:cs="Times New Roman"/>
          <w:sz w:val="36"/>
          <w:szCs w:val="36"/>
          <w:rtl/>
          <w:lang w:bidi="ar-JO"/>
        </w:rPr>
        <w:t xml:space="preserve"> </w:t>
      </w:r>
      <w:r w:rsidR="00BC53AE" w:rsidRPr="000615F2">
        <w:rPr>
          <w:rFonts w:asciiTheme="majorBidi" w:eastAsia="Times New Roman" w:hAnsiTheme="majorBidi" w:cs="Times New Roman"/>
          <w:sz w:val="36"/>
          <w:szCs w:val="36"/>
          <w:rtl/>
          <w:lang w:bidi="ar-JO"/>
        </w:rPr>
        <w:t xml:space="preserve">في </w:t>
      </w:r>
      <w:r w:rsidR="00B86D9A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المملكة </w:t>
      </w:r>
      <w:r w:rsidR="00FB3DEC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>و</w:t>
      </w:r>
      <w:r w:rsidR="00FB3DEC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>جاذبية الاقتصاد</w:t>
      </w:r>
      <w:r w:rsidR="00FB3DEC" w:rsidRPr="000615F2">
        <w:rPr>
          <w:rFonts w:asciiTheme="majorBidi" w:eastAsia="Times New Roman" w:hAnsiTheme="majorBidi" w:cs="Times New Roman"/>
          <w:sz w:val="36"/>
          <w:szCs w:val="36"/>
          <w:rtl/>
        </w:rPr>
        <w:t xml:space="preserve"> </w:t>
      </w:r>
      <w:r w:rsidR="00FB3DEC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>للاستثمار</w:t>
      </w:r>
      <w:r w:rsidR="00FB3DEC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 </w:t>
      </w:r>
      <w:r w:rsidR="002B4B97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>رغم البيئة الإقليمية المضطربة</w:t>
      </w:r>
      <w:r w:rsidR="002B4B97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 xml:space="preserve">، </w:t>
      </w:r>
      <w:r w:rsidR="002B4B97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وهذا ما </w:t>
      </w:r>
      <w:r w:rsidR="00C34E3C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>أ</w:t>
      </w:r>
      <w:r w:rsidR="002B4B97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كدت عليه مؤسسات </w:t>
      </w:r>
      <w:r w:rsidR="00DF41D4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مالية </w:t>
      </w:r>
      <w:r w:rsidR="002B4B97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دولية ووكالات عالمية، </w:t>
      </w:r>
      <w:r w:rsidR="00335A96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>حيث</w:t>
      </w:r>
      <w:r w:rsidR="002B4B97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 </w:t>
      </w:r>
      <w:r w:rsidR="00BC53AE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ارتفع </w:t>
      </w:r>
      <w:r w:rsidRPr="000615F2">
        <w:rPr>
          <w:rFonts w:asciiTheme="majorBidi" w:eastAsia="Times New Roman" w:hAnsiTheme="majorBidi" w:cs="Times New Roman"/>
          <w:sz w:val="36"/>
          <w:szCs w:val="36"/>
          <w:rtl/>
        </w:rPr>
        <w:t>ال</w:t>
      </w:r>
      <w:r w:rsidR="00984CA3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>ا</w:t>
      </w:r>
      <w:r w:rsidRPr="000615F2">
        <w:rPr>
          <w:rFonts w:asciiTheme="majorBidi" w:eastAsia="Times New Roman" w:hAnsiTheme="majorBidi" w:cs="Times New Roman"/>
          <w:sz w:val="36"/>
          <w:szCs w:val="36"/>
          <w:rtl/>
        </w:rPr>
        <w:t xml:space="preserve">ستثمار </w:t>
      </w:r>
      <w:r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 xml:space="preserve">الأجنبي </w:t>
      </w:r>
      <w:r w:rsidR="00335A96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 xml:space="preserve">المباشر </w:t>
      </w:r>
      <w:r w:rsidR="00335A96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lastRenderedPageBreak/>
        <w:t xml:space="preserve">خلال النصف الاول من هذا العام </w:t>
      </w:r>
      <w:r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 xml:space="preserve">بنحو 36% </w:t>
      </w:r>
      <w:r w:rsidR="00DE5367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 xml:space="preserve">ليبلغ نحو </w:t>
      </w:r>
      <w:r w:rsidR="00BA2F14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>مليار دولار</w:t>
      </w:r>
      <w:r w:rsidR="00276CC6" w:rsidRPr="000615F2">
        <w:rPr>
          <w:rFonts w:asciiTheme="majorBidi" w:eastAsia="Times New Roman" w:hAnsiTheme="majorBidi" w:cs="Times New Roman"/>
          <w:sz w:val="36"/>
          <w:szCs w:val="36"/>
        </w:rPr>
        <w:t>.</w:t>
      </w:r>
      <w:r w:rsidR="00276CC6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 </w:t>
      </w:r>
      <w:r w:rsidR="00335A96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>وتعزيز</w:t>
      </w:r>
      <w:r w:rsidR="00D47352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>اً</w:t>
      </w:r>
      <w:r w:rsidR="00335A96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 لحالة النمو هذه</w:t>
      </w:r>
      <w:r w:rsidR="00276CC6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، </w:t>
      </w:r>
      <w:r w:rsidR="0036706F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 xml:space="preserve">ستقوم </w:t>
      </w:r>
      <w:r w:rsidR="00D81A39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 xml:space="preserve">الحكومة </w:t>
      </w:r>
      <w:r w:rsidR="00435663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>ب</w:t>
      </w:r>
      <w:r w:rsidR="00C873DF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>إطلاق</w:t>
      </w:r>
      <w:r w:rsidR="00D81A39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 </w:t>
      </w:r>
      <w:r w:rsidR="00D81A39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 xml:space="preserve">خريطة استثمارية جديدة تتضمن حزمة </w:t>
      </w:r>
      <w:r w:rsidR="00D81A39" w:rsidRPr="000615F2">
        <w:rPr>
          <w:rFonts w:asciiTheme="majorBidi" w:eastAsia="Times New Roman" w:hAnsiTheme="majorBidi" w:cs="Times New Roman"/>
          <w:sz w:val="36"/>
          <w:szCs w:val="36"/>
          <w:rtl/>
        </w:rPr>
        <w:t xml:space="preserve">متكاملة من </w:t>
      </w:r>
      <w:r w:rsidR="00D81A39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 xml:space="preserve">الفرص </w:t>
      </w:r>
      <w:r w:rsidR="00D81A39" w:rsidRPr="000615F2">
        <w:rPr>
          <w:rFonts w:asciiTheme="majorBidi" w:eastAsia="Times New Roman" w:hAnsiTheme="majorBidi" w:cs="Times New Roman"/>
          <w:sz w:val="36"/>
          <w:szCs w:val="36"/>
          <w:rtl/>
        </w:rPr>
        <w:t>الاستثمارية</w:t>
      </w:r>
      <w:r w:rsidR="00D81A39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 xml:space="preserve"> </w:t>
      </w:r>
      <w:r w:rsidR="007D6F70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وتوجيهها </w:t>
      </w:r>
      <w:r w:rsidR="00D81A39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 xml:space="preserve">في </w:t>
      </w:r>
      <w:r w:rsidR="00D81A39" w:rsidRPr="000615F2">
        <w:rPr>
          <w:rFonts w:asciiTheme="majorBidi" w:eastAsia="Times New Roman" w:hAnsiTheme="majorBidi" w:cs="Times New Roman"/>
          <w:sz w:val="36"/>
          <w:szCs w:val="36"/>
          <w:rtl/>
        </w:rPr>
        <w:t xml:space="preserve">مشاريع </w:t>
      </w:r>
      <w:r w:rsidR="00D81A39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 xml:space="preserve">استراتيجية </w:t>
      </w:r>
      <w:r w:rsidR="00435663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 xml:space="preserve">تنموية </w:t>
      </w:r>
      <w:r w:rsidR="00D81A39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>في مختلف القطاعات</w:t>
      </w:r>
      <w:r w:rsidR="00276CC6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، </w:t>
      </w:r>
      <w:r w:rsidR="00276CC6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>وستكثف جهودها ل</w:t>
      </w:r>
      <w:r w:rsidR="00D81A39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>تعزيز التعاون الاقتصادي الإقليمي والدولي</w:t>
      </w:r>
      <w:r w:rsidR="00335A96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 xml:space="preserve"> واستثمار الجهود التي يبذلها جلالة الملك المفدى في علاقاته الدولية لجذب الاستثمارات من خلال تحويل هذه العلاقات المتميزة الى شراكات اقتصادية استراتيجية</w:t>
      </w:r>
      <w:r w:rsidR="00937898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، كما تتوقع الحكومة ان تجذب المشروعات الاستراتيجية في قطاعات المياه والطاقة والنقل </w:t>
      </w:r>
      <w:r w:rsidR="00D1355A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>استثمارا</w:t>
      </w:r>
      <w:r w:rsidR="00D1355A" w:rsidRPr="000615F2">
        <w:rPr>
          <w:rFonts w:asciiTheme="majorBidi" w:eastAsia="Times New Roman" w:hAnsiTheme="majorBidi" w:cs="Times New Roman" w:hint="eastAsia"/>
          <w:sz w:val="36"/>
          <w:szCs w:val="36"/>
          <w:rtl/>
          <w:lang w:bidi="ar-JO"/>
        </w:rPr>
        <w:t>ت</w:t>
      </w:r>
      <w:r w:rsidR="00A8531B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 بنحو 10 مليار دولار </w:t>
      </w:r>
      <w:r w:rsidR="00D1355A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>والتي</w:t>
      </w:r>
      <w:r w:rsidR="00A8531B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 سيتم اطلاقها خلال عام 2026</w:t>
      </w:r>
      <w:r w:rsidR="00937898" w:rsidRPr="000615F2">
        <w:rPr>
          <w:rFonts w:asciiTheme="majorBidi" w:eastAsia="Times New Roman" w:hAnsiTheme="majorBidi" w:cs="Times New Roman"/>
          <w:sz w:val="36"/>
          <w:szCs w:val="36"/>
          <w:lang w:bidi="ar-JO"/>
        </w:rPr>
        <w:t>.</w:t>
      </w:r>
      <w:r w:rsidR="00937898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  </w:t>
      </w:r>
    </w:p>
    <w:p w14:paraId="64EEFC23" w14:textId="13888DD1" w:rsidR="00621A18" w:rsidRPr="000615F2" w:rsidRDefault="00E47CD1" w:rsidP="005D77FD">
      <w:pPr>
        <w:spacing w:after="200" w:line="480" w:lineRule="auto"/>
        <w:ind w:left="18"/>
        <w:jc w:val="both"/>
        <w:rPr>
          <w:rFonts w:asciiTheme="majorBidi" w:eastAsia="Times New Roman" w:hAnsiTheme="majorBidi" w:cs="Times New Roman"/>
          <w:sz w:val="36"/>
          <w:szCs w:val="36"/>
          <w:rtl/>
          <w:lang w:bidi="ar-JO"/>
        </w:rPr>
      </w:pPr>
      <w:r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وفي الوقت الذي ما زالت فيه العديد من الدول تعمل جاهدة لاحتواء معدلات التضخم، فقد واصلت </w:t>
      </w:r>
      <w:r w:rsidR="00312BC5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السياسات الحكومية </w:t>
      </w:r>
      <w:r w:rsidR="00FE7A49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الاقتصادية والنقدية </w:t>
      </w:r>
      <w:r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نجاحها في تسجيل </w:t>
      </w:r>
      <w:r w:rsidR="00984CA3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>أ</w:t>
      </w:r>
      <w:r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قل المعدلات </w:t>
      </w:r>
      <w:r w:rsidR="00984CA3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>إ</w:t>
      </w:r>
      <w:r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>قليمياً حيث بلغ معدل التضخم</w:t>
      </w:r>
      <w:r w:rsidRPr="000615F2">
        <w:rPr>
          <w:rFonts w:asciiTheme="majorBidi" w:eastAsia="Times New Roman" w:hAnsiTheme="majorBidi" w:cs="Times New Roman"/>
          <w:sz w:val="36"/>
          <w:szCs w:val="36"/>
          <w:rtl/>
        </w:rPr>
        <w:t xml:space="preserve"> </w:t>
      </w:r>
      <w:r w:rsidR="00021437" w:rsidRPr="000615F2">
        <w:rPr>
          <w:rFonts w:asciiTheme="majorBidi" w:eastAsia="Times New Roman" w:hAnsiTheme="majorBidi" w:cs="Times New Roman"/>
          <w:sz w:val="36"/>
          <w:szCs w:val="36"/>
        </w:rPr>
        <w:t>1.9</w:t>
      </w:r>
      <w:r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 </w:t>
      </w:r>
      <w:r w:rsidR="00D6511B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>%</w:t>
      </w:r>
      <w:r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 xml:space="preserve"> خلال الشهور </w:t>
      </w:r>
      <w:r w:rsidR="00021437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>التسعة</w:t>
      </w:r>
      <w:r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 xml:space="preserve"> الأولى لهذا </w:t>
      </w:r>
      <w:r w:rsidR="00D1355A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>العام</w:t>
      </w:r>
      <w:r w:rsidR="00D1355A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>،</w:t>
      </w:r>
      <w:r w:rsidR="00D1355A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 xml:space="preserve"> مما</w:t>
      </w:r>
      <w:r w:rsidR="00021437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 xml:space="preserve"> يعزز </w:t>
      </w:r>
      <w:r w:rsidR="00DF41D4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 xml:space="preserve">استقرار </w:t>
      </w:r>
      <w:r w:rsidR="00263D68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 xml:space="preserve">سعر </w:t>
      </w:r>
      <w:r w:rsidR="00DF41D4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>صرف الدينار</w:t>
      </w:r>
      <w:r w:rsidR="00C850D7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 xml:space="preserve"> </w:t>
      </w:r>
      <w:r w:rsidR="005D77FD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>والحفاظ على ا</w:t>
      </w:r>
      <w:r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>لقوة الشرائية للمواطنين</w:t>
      </w:r>
      <w:r w:rsidR="00C22BD4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 xml:space="preserve"> وعدم تآكل دخولهم</w:t>
      </w:r>
      <w:r w:rsidRPr="000615F2">
        <w:rPr>
          <w:rFonts w:asciiTheme="majorBidi" w:eastAsia="Times New Roman" w:hAnsiTheme="majorBidi" w:cs="Times New Roman"/>
          <w:sz w:val="36"/>
          <w:szCs w:val="36"/>
        </w:rPr>
        <w:t>.</w:t>
      </w:r>
      <w:r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 </w:t>
      </w:r>
    </w:p>
    <w:p w14:paraId="3536FE3B" w14:textId="014C3DE4" w:rsidR="00E47CD1" w:rsidRPr="000615F2" w:rsidRDefault="00E47CD1" w:rsidP="005D77FD">
      <w:pPr>
        <w:spacing w:after="200" w:line="480" w:lineRule="auto"/>
        <w:ind w:left="18"/>
        <w:jc w:val="both"/>
        <w:rPr>
          <w:rFonts w:asciiTheme="majorBidi" w:eastAsia="Times New Roman" w:hAnsiTheme="majorBidi" w:cs="Times New Roman"/>
          <w:sz w:val="36"/>
          <w:szCs w:val="36"/>
        </w:rPr>
      </w:pPr>
      <w:r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 xml:space="preserve">ويتوقع ان </w:t>
      </w:r>
      <w:r w:rsidR="00C850D7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 xml:space="preserve">يبقى </w:t>
      </w:r>
      <w:r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>معدل التضخم للعام كاملا</w:t>
      </w:r>
      <w:r w:rsidR="00263D68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>ً</w:t>
      </w:r>
      <w:r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 xml:space="preserve"> </w:t>
      </w:r>
      <w:r w:rsidR="00C850D7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 xml:space="preserve">عند مستواه تقريباً </w:t>
      </w:r>
      <w:r w:rsidRPr="000615F2">
        <w:rPr>
          <w:rFonts w:asciiTheme="majorBidi" w:eastAsia="Times New Roman" w:hAnsiTheme="majorBidi" w:cs="Times New Roman"/>
          <w:sz w:val="36"/>
          <w:szCs w:val="36"/>
          <w:rtl/>
        </w:rPr>
        <w:t>مدعوما</w:t>
      </w:r>
      <w:r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>ً</w:t>
      </w:r>
      <w:r w:rsidRPr="000615F2">
        <w:rPr>
          <w:rFonts w:asciiTheme="majorBidi" w:eastAsia="Times New Roman" w:hAnsiTheme="majorBidi" w:cs="Times New Roman"/>
          <w:sz w:val="36"/>
          <w:szCs w:val="36"/>
          <w:rtl/>
        </w:rPr>
        <w:t xml:space="preserve"> باحت</w:t>
      </w:r>
      <w:r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>يا</w:t>
      </w:r>
      <w:r w:rsidRPr="000615F2">
        <w:rPr>
          <w:rFonts w:asciiTheme="majorBidi" w:eastAsia="Times New Roman" w:hAnsiTheme="majorBidi" w:cs="Times New Roman"/>
          <w:sz w:val="36"/>
          <w:szCs w:val="36"/>
          <w:rtl/>
        </w:rPr>
        <w:t>ط</w:t>
      </w:r>
      <w:r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>ي</w:t>
      </w:r>
      <w:r w:rsidRPr="000615F2">
        <w:rPr>
          <w:rFonts w:asciiTheme="majorBidi" w:eastAsia="Times New Roman" w:hAnsiTheme="majorBidi" w:cs="Times New Roman"/>
          <w:sz w:val="36"/>
          <w:szCs w:val="36"/>
          <w:rtl/>
        </w:rPr>
        <w:t xml:space="preserve">ات </w:t>
      </w:r>
      <w:r w:rsidR="00984CA3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>أ</w:t>
      </w:r>
      <w:r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>جنبية</w:t>
      </w:r>
      <w:r w:rsidRPr="000615F2">
        <w:rPr>
          <w:rFonts w:asciiTheme="majorBidi" w:eastAsia="Times New Roman" w:hAnsiTheme="majorBidi" w:cs="Times New Roman"/>
          <w:sz w:val="36"/>
          <w:szCs w:val="36"/>
          <w:rtl/>
        </w:rPr>
        <w:t xml:space="preserve"> </w:t>
      </w:r>
      <w:r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 xml:space="preserve">بلغت مستويات غير مسبوقة </w:t>
      </w:r>
      <w:r w:rsidR="00077DA7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 xml:space="preserve">تجاوزت </w:t>
      </w:r>
      <w:r w:rsidR="00051C13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 xml:space="preserve">24 مليار دولار </w:t>
      </w:r>
      <w:r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 xml:space="preserve">حتى نهاية </w:t>
      </w:r>
      <w:r w:rsidR="00051C13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>تشرين أول</w:t>
      </w:r>
      <w:r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 xml:space="preserve"> لعام </w:t>
      </w:r>
      <w:r w:rsidR="00260C36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>2025 وهي</w:t>
      </w:r>
      <w:r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 كافية لتغطية المستوردات </w:t>
      </w:r>
      <w:r w:rsidR="003F5F21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لمدة </w:t>
      </w:r>
      <w:r w:rsidR="00051C13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>تتجاوز</w:t>
      </w:r>
      <w:r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 9 شهور</w:t>
      </w:r>
      <w:r w:rsidR="00FD0018" w:rsidRPr="000615F2">
        <w:rPr>
          <w:rFonts w:asciiTheme="majorBidi" w:eastAsia="Times New Roman" w:hAnsiTheme="majorBidi" w:cs="Times New Roman"/>
          <w:sz w:val="36"/>
          <w:szCs w:val="36"/>
          <w:lang w:bidi="ar-JO"/>
        </w:rPr>
        <w:t>.</w:t>
      </w:r>
      <w:r w:rsidR="00CD1EBA" w:rsidRPr="000615F2">
        <w:rPr>
          <w:rFonts w:asciiTheme="majorBidi" w:eastAsia="Times New Roman" w:hAnsiTheme="majorBidi" w:cs="Times New Roman"/>
          <w:sz w:val="36"/>
          <w:szCs w:val="36"/>
          <w:lang w:bidi="ar-JO"/>
        </w:rPr>
        <w:t xml:space="preserve"> </w:t>
      </w:r>
    </w:p>
    <w:p w14:paraId="3E253A9E" w14:textId="6726866F" w:rsidR="00DE5367" w:rsidRPr="000615F2" w:rsidRDefault="003C312D" w:rsidP="00263D68">
      <w:pPr>
        <w:spacing w:after="200" w:line="480" w:lineRule="auto"/>
        <w:ind w:left="18"/>
        <w:jc w:val="both"/>
        <w:rPr>
          <w:rFonts w:asciiTheme="majorBidi" w:eastAsia="Times New Roman" w:hAnsiTheme="majorBidi" w:cs="Times New Roman"/>
          <w:sz w:val="36"/>
          <w:szCs w:val="36"/>
          <w:lang w:bidi="ar-JO"/>
        </w:rPr>
      </w:pPr>
      <w:r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lastRenderedPageBreak/>
        <w:t xml:space="preserve"> </w:t>
      </w:r>
      <w:bookmarkStart w:id="2" w:name="_Hlk212069813"/>
      <w:r w:rsidR="00263D68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>و</w:t>
      </w:r>
      <w:r w:rsidR="002B267C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 xml:space="preserve">على صعيد القطاع الخارجي، </w:t>
      </w:r>
      <w:r w:rsidR="00A76EE3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 xml:space="preserve">فتشير البيانات خلال الشهور التسعة الاولى لهذا العام الى ارتفاع </w:t>
      </w:r>
      <w:r w:rsidR="00C850D7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 xml:space="preserve">الصادرات </w:t>
      </w:r>
      <w:r w:rsidR="002B267C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 xml:space="preserve">الوطنية </w:t>
      </w:r>
      <w:r w:rsidR="00C850D7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 xml:space="preserve">بنحو 7.8% والمستوردات بنحو 5.8 %، </w:t>
      </w:r>
      <w:r w:rsidR="002B267C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>وارتف</w:t>
      </w:r>
      <w:r w:rsidR="00A76EE3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>اع</w:t>
      </w:r>
      <w:r w:rsidR="002B267C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 xml:space="preserve"> </w:t>
      </w:r>
      <w:r w:rsidR="0026440A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 xml:space="preserve">الدخل السياحي بنحو </w:t>
      </w:r>
      <w:r w:rsidR="00C850D7" w:rsidRPr="000615F2">
        <w:rPr>
          <w:rFonts w:asciiTheme="majorBidi" w:eastAsia="Times New Roman" w:hAnsiTheme="majorBidi" w:cs="Times New Roman"/>
          <w:sz w:val="36"/>
          <w:szCs w:val="36"/>
        </w:rPr>
        <w:t>6.8</w:t>
      </w:r>
      <w:r w:rsidR="0026440A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 xml:space="preserve"> </w:t>
      </w:r>
      <w:r w:rsidR="00D6511B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>%</w:t>
      </w:r>
      <w:r w:rsidR="0026440A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 xml:space="preserve"> ليبلغ نحو </w:t>
      </w:r>
      <w:r w:rsidR="00355888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>6</w:t>
      </w:r>
      <w:r w:rsidR="0026440A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 xml:space="preserve"> مليار دولار، </w:t>
      </w:r>
      <w:r w:rsidR="002B267C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 xml:space="preserve">كما ارتفعت </w:t>
      </w:r>
      <w:r w:rsidR="00C90F90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 xml:space="preserve">حوالات العاملين الاردنيين في الخارج </w:t>
      </w:r>
      <w:r w:rsidR="00C850D7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 xml:space="preserve">بنحو </w:t>
      </w:r>
      <w:r w:rsidR="00031C11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>3.4</w:t>
      </w:r>
      <w:r w:rsidR="00C850D7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 xml:space="preserve">% </w:t>
      </w:r>
      <w:r w:rsidR="00C90F90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>عن مستواها في العام الماضي</w:t>
      </w:r>
      <w:r w:rsidR="002B267C" w:rsidRPr="000615F2">
        <w:rPr>
          <w:rFonts w:asciiTheme="majorBidi" w:eastAsia="Times New Roman" w:hAnsiTheme="majorBidi" w:cs="Times New Roman"/>
          <w:sz w:val="36"/>
          <w:szCs w:val="36"/>
        </w:rPr>
        <w:t>.</w:t>
      </w:r>
      <w:r w:rsidR="00C90F90" w:rsidRPr="000615F2">
        <w:rPr>
          <w:rFonts w:asciiTheme="majorBidi" w:eastAsia="Times New Roman" w:hAnsiTheme="majorBidi" w:cs="Times New Roman"/>
          <w:sz w:val="36"/>
          <w:szCs w:val="36"/>
          <w:rtl/>
        </w:rPr>
        <w:t xml:space="preserve"> </w:t>
      </w:r>
      <w:r w:rsidR="002B267C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وتجدر الاشارة الى أن </w:t>
      </w:r>
      <w:r w:rsidR="00CC5096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عجز الحساب الجاري </w:t>
      </w:r>
      <w:r w:rsidR="003101D7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بلغ </w:t>
      </w:r>
      <w:r w:rsidR="00CC5096" w:rsidRPr="000615F2">
        <w:rPr>
          <w:rFonts w:asciiTheme="majorBidi" w:eastAsia="Times New Roman" w:hAnsiTheme="majorBidi" w:cs="Times New Roman"/>
          <w:sz w:val="36"/>
          <w:szCs w:val="36"/>
          <w:lang w:bidi="ar-JO"/>
        </w:rPr>
        <w:t>7.4</w:t>
      </w:r>
      <w:r w:rsidR="00CC5096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 </w:t>
      </w:r>
      <w:r w:rsidR="00D6511B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>%</w:t>
      </w:r>
      <w:r w:rsidR="00CC5096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 من </w:t>
      </w:r>
      <w:r w:rsidR="00FF1509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الناتج </w:t>
      </w:r>
      <w:r w:rsidR="002850B4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المحلي الاجمالي </w:t>
      </w:r>
      <w:r w:rsidR="00FF1509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>خلال</w:t>
      </w:r>
      <w:r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 النصف الأول لهذا العام</w:t>
      </w:r>
      <w:r w:rsidR="009750B7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 xml:space="preserve">، </w:t>
      </w:r>
      <w:r w:rsidR="00ED1F63" w:rsidRPr="000615F2">
        <w:rPr>
          <w:rFonts w:asciiTheme="majorBidi" w:eastAsia="Times New Roman" w:hAnsiTheme="majorBidi" w:cs="Times New Roman"/>
          <w:sz w:val="36"/>
          <w:szCs w:val="36"/>
          <w:rtl/>
        </w:rPr>
        <w:t xml:space="preserve">ومن المتوقع احتواء </w:t>
      </w:r>
      <w:r w:rsidR="00CC5096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هذا العجز الى </w:t>
      </w:r>
      <w:r w:rsidR="0026440A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نحو </w:t>
      </w:r>
      <w:r w:rsidR="009750B7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>5.1</w:t>
      </w:r>
      <w:r w:rsidR="00ED1F63" w:rsidRPr="000615F2">
        <w:rPr>
          <w:rFonts w:asciiTheme="majorBidi" w:eastAsia="Times New Roman" w:hAnsiTheme="majorBidi" w:cs="Times New Roman"/>
          <w:sz w:val="36"/>
          <w:szCs w:val="36"/>
          <w:rtl/>
        </w:rPr>
        <w:t xml:space="preserve">% من الناتج </w:t>
      </w:r>
      <w:r w:rsidR="00CC5096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 xml:space="preserve">لعام </w:t>
      </w:r>
      <w:r w:rsidR="009B00B7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 xml:space="preserve">2025 </w:t>
      </w:r>
      <w:r w:rsidR="00CC5096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>كاملاً</w:t>
      </w:r>
      <w:r w:rsidR="00C23AA8" w:rsidRPr="000615F2">
        <w:rPr>
          <w:rFonts w:asciiTheme="majorBidi" w:eastAsia="Times New Roman" w:hAnsiTheme="majorBidi" w:cs="Times New Roman"/>
          <w:sz w:val="36"/>
          <w:szCs w:val="36"/>
          <w:lang w:bidi="ar-JO"/>
        </w:rPr>
        <w:t>.</w:t>
      </w:r>
      <w:r w:rsidR="00C23AA8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 وستتخذ الحكومة اجراءات اضافية لحماية الصناعة المحلية وتحفيز نموها</w:t>
      </w:r>
      <w:r w:rsidR="00C23AA8" w:rsidRPr="000615F2">
        <w:rPr>
          <w:rFonts w:asciiTheme="majorBidi" w:eastAsia="Times New Roman" w:hAnsiTheme="majorBidi" w:cs="Times New Roman"/>
          <w:sz w:val="36"/>
          <w:szCs w:val="36"/>
          <w:lang w:bidi="ar-JO"/>
        </w:rPr>
        <w:t>.</w:t>
      </w:r>
    </w:p>
    <w:bookmarkEnd w:id="2"/>
    <w:p w14:paraId="26300FEA" w14:textId="68A79E60" w:rsidR="00D65E1D" w:rsidRPr="000615F2" w:rsidRDefault="00D65E1D" w:rsidP="00D65E1D">
      <w:pPr>
        <w:spacing w:after="0" w:line="480" w:lineRule="auto"/>
        <w:ind w:left="18"/>
        <w:jc w:val="both"/>
        <w:rPr>
          <w:rFonts w:asciiTheme="majorBidi" w:eastAsia="Calibri" w:hAnsiTheme="majorBidi" w:cstheme="majorBidi"/>
          <w:b/>
          <w:bCs/>
          <w:sz w:val="40"/>
          <w:szCs w:val="40"/>
          <w:rtl/>
          <w:lang w:bidi="ar-JO"/>
        </w:rPr>
      </w:pPr>
      <w:r w:rsidRPr="000615F2">
        <w:rPr>
          <w:rFonts w:asciiTheme="majorBidi" w:eastAsia="Calibri" w:hAnsiTheme="majorBidi" w:cstheme="majorBidi"/>
          <w:b/>
          <w:bCs/>
          <w:sz w:val="40"/>
          <w:szCs w:val="40"/>
          <w:rtl/>
          <w:lang w:bidi="ar-JO"/>
        </w:rPr>
        <w:t>معالي الرئيس،</w:t>
      </w:r>
    </w:p>
    <w:p w14:paraId="1CDF4E44" w14:textId="77777777" w:rsidR="00D65E1D" w:rsidRPr="000615F2" w:rsidRDefault="00D65E1D" w:rsidP="00D65E1D">
      <w:pPr>
        <w:spacing w:after="0" w:line="480" w:lineRule="auto"/>
        <w:ind w:left="18"/>
        <w:jc w:val="both"/>
        <w:rPr>
          <w:rFonts w:asciiTheme="majorBidi" w:eastAsia="Calibri" w:hAnsiTheme="majorBidi" w:cstheme="majorBidi"/>
          <w:b/>
          <w:bCs/>
          <w:sz w:val="40"/>
          <w:szCs w:val="40"/>
          <w:lang w:bidi="ar-JO"/>
        </w:rPr>
      </w:pPr>
      <w:r w:rsidRPr="000615F2">
        <w:rPr>
          <w:rFonts w:asciiTheme="majorBidi" w:eastAsia="Calibri" w:hAnsiTheme="majorBidi" w:cstheme="majorBidi"/>
          <w:b/>
          <w:bCs/>
          <w:sz w:val="40"/>
          <w:szCs w:val="40"/>
          <w:rtl/>
          <w:lang w:bidi="ar-JO"/>
        </w:rPr>
        <w:t>حضرات النواب المحترميـن،</w:t>
      </w:r>
    </w:p>
    <w:p w14:paraId="64C95CE8" w14:textId="0FBCD149" w:rsidR="00FA3CF8" w:rsidRPr="000615F2" w:rsidRDefault="00ED28A0" w:rsidP="00C34E3C">
      <w:pPr>
        <w:spacing w:after="200" w:line="480" w:lineRule="auto"/>
        <w:ind w:left="18"/>
        <w:jc w:val="both"/>
        <w:rPr>
          <w:rFonts w:asciiTheme="majorBidi" w:eastAsia="Times New Roman" w:hAnsiTheme="majorBidi" w:cs="Times New Roman"/>
          <w:sz w:val="36"/>
          <w:szCs w:val="36"/>
          <w:rtl/>
          <w:lang w:bidi="ar-JO"/>
        </w:rPr>
      </w:pPr>
      <w:r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لقد </w:t>
      </w:r>
      <w:r w:rsidR="0099349B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تمكنت الحكومة هذا العام </w:t>
      </w:r>
      <w:r w:rsidR="00C34E3C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>بنجاح ودون أي تأخير</w:t>
      </w:r>
      <w:r w:rsidR="0099349B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 من </w:t>
      </w:r>
      <w:r w:rsidR="0032271E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>إتمام المراجع</w:t>
      </w:r>
      <w:r w:rsidR="000C3F90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>تين</w:t>
      </w:r>
      <w:r w:rsidR="0032271E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 الثالثة والرابعة </w:t>
      </w:r>
      <w:r w:rsidR="00575808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>ل</w:t>
      </w:r>
      <w:r w:rsidR="0099349B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>لبرنامج الوطني للإصلاح</w:t>
      </w:r>
      <w:r w:rsidR="0032271E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 </w:t>
      </w:r>
      <w:r w:rsidR="0099349B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المالي والاقتصادي </w:t>
      </w:r>
      <w:r w:rsidR="00F10121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بالتعاون </w:t>
      </w:r>
      <w:r w:rsidR="00575808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مع صندوق </w:t>
      </w:r>
      <w:r w:rsidR="0032271E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النقد </w:t>
      </w:r>
      <w:r w:rsidR="0026440A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>الدولي الذي</w:t>
      </w:r>
      <w:r w:rsidR="0032271E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 أشاد </w:t>
      </w:r>
      <w:r w:rsidR="00F10121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 xml:space="preserve">بنجاح </w:t>
      </w:r>
      <w:r w:rsidR="0032271E" w:rsidRPr="000615F2">
        <w:rPr>
          <w:rFonts w:asciiTheme="majorBidi" w:eastAsia="Times New Roman" w:hAnsiTheme="majorBidi" w:cs="Times New Roman"/>
          <w:sz w:val="36"/>
          <w:szCs w:val="36"/>
          <w:rtl/>
        </w:rPr>
        <w:t>سياسات الاقتصاد الكلي</w:t>
      </w:r>
      <w:r w:rsidR="004823B4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>،</w:t>
      </w:r>
      <w:r w:rsidR="0032271E" w:rsidRPr="000615F2">
        <w:rPr>
          <w:rFonts w:asciiTheme="majorBidi" w:eastAsia="Times New Roman" w:hAnsiTheme="majorBidi" w:cs="Times New Roman"/>
          <w:sz w:val="36"/>
          <w:szCs w:val="36"/>
          <w:rtl/>
        </w:rPr>
        <w:t xml:space="preserve"> </w:t>
      </w:r>
      <w:r w:rsidR="00575808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>و</w:t>
      </w:r>
      <w:r w:rsidR="00F10121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 xml:space="preserve">مواصلة </w:t>
      </w:r>
      <w:r w:rsidR="00575808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 xml:space="preserve">الإجراءات الحكومية </w:t>
      </w:r>
      <w:r w:rsidR="00F10121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 xml:space="preserve">في تنفيذ </w:t>
      </w:r>
      <w:r w:rsidR="004823B4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>الإصلاحات الهيكلية و</w:t>
      </w:r>
      <w:r w:rsidR="0032271E" w:rsidRPr="000615F2">
        <w:rPr>
          <w:rFonts w:asciiTheme="majorBidi" w:eastAsia="Times New Roman" w:hAnsiTheme="majorBidi" w:cs="Times New Roman"/>
          <w:sz w:val="36"/>
          <w:szCs w:val="36"/>
          <w:rtl/>
        </w:rPr>
        <w:t>تس</w:t>
      </w:r>
      <w:r w:rsidR="00E64CDE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>ر</w:t>
      </w:r>
      <w:r w:rsidR="0032271E" w:rsidRPr="000615F2">
        <w:rPr>
          <w:rFonts w:asciiTheme="majorBidi" w:eastAsia="Times New Roman" w:hAnsiTheme="majorBidi" w:cs="Times New Roman"/>
          <w:sz w:val="36"/>
          <w:szCs w:val="36"/>
          <w:rtl/>
        </w:rPr>
        <w:t>يع النمو الاقتصاد</w:t>
      </w:r>
      <w:r w:rsidR="0032271E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>ي</w:t>
      </w:r>
      <w:r w:rsidR="000F71ED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، مؤكداً على ان الاقتصاد الأردني سيشهد المزيد من النمو </w:t>
      </w:r>
      <w:r w:rsidR="00816C3A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>والاستقرار خلال</w:t>
      </w:r>
      <w:r w:rsidR="000F71ED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 العامين القادمين</w:t>
      </w:r>
      <w:r w:rsidR="000C3F90" w:rsidRPr="000615F2">
        <w:rPr>
          <w:rFonts w:asciiTheme="majorBidi" w:eastAsia="Times New Roman" w:hAnsiTheme="majorBidi" w:cs="Times New Roman"/>
          <w:sz w:val="36"/>
          <w:szCs w:val="36"/>
          <w:lang w:bidi="ar-JO"/>
        </w:rPr>
        <w:t>.</w:t>
      </w:r>
      <w:r w:rsidR="00816C3A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 </w:t>
      </w:r>
    </w:p>
    <w:p w14:paraId="4AE9B465" w14:textId="5BB4CC43" w:rsidR="00C216A9" w:rsidRPr="000615F2" w:rsidRDefault="009E08FC" w:rsidP="00493F9F">
      <w:pPr>
        <w:spacing w:after="0" w:line="480" w:lineRule="auto"/>
        <w:jc w:val="both"/>
        <w:rPr>
          <w:rFonts w:asciiTheme="majorBidi" w:eastAsia="Times New Roman" w:hAnsiTheme="majorBidi" w:cs="Times New Roman"/>
          <w:sz w:val="36"/>
          <w:szCs w:val="36"/>
          <w:rtl/>
          <w:lang w:bidi="ar-JO"/>
        </w:rPr>
      </w:pPr>
      <w:r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>و</w:t>
      </w:r>
      <w:r w:rsidR="00F10121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استناداً الى نجاح المملكة في تنفيذ البرنامج الوطني </w:t>
      </w:r>
      <w:r w:rsidR="00F10121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>ل</w:t>
      </w:r>
      <w:r w:rsidR="0044471A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 xml:space="preserve">لإصلاح </w:t>
      </w:r>
      <w:r w:rsidR="00165150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>المالي و</w:t>
      </w:r>
      <w:r w:rsidR="0044471A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>الاقتصادي</w:t>
      </w:r>
      <w:r w:rsidR="002B4B97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>،</w:t>
      </w:r>
      <w:r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 فقد </w:t>
      </w:r>
      <w:r w:rsidR="00F10121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وافق صندوق النقد الدولي في </w:t>
      </w:r>
      <w:r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بداية هذا العام </w:t>
      </w:r>
      <w:r w:rsidR="00F10121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على </w:t>
      </w:r>
      <w:r w:rsidR="008708BA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>توقيع برن</w:t>
      </w:r>
      <w:r w:rsidR="00435722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>ـ</w:t>
      </w:r>
      <w:r w:rsidR="008708BA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امج </w:t>
      </w:r>
      <w:r w:rsidR="008708BA" w:rsidRPr="000615F2">
        <w:rPr>
          <w:rFonts w:asciiTheme="majorBidi" w:eastAsia="Times New Roman" w:hAnsiTheme="majorBidi" w:cs="Times New Roman"/>
          <w:sz w:val="36"/>
          <w:szCs w:val="36"/>
          <w:rtl/>
          <w:lang w:bidi="ar-JO"/>
        </w:rPr>
        <w:t>تسهيل الم</w:t>
      </w:r>
      <w:r w:rsidR="00435722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>ـ</w:t>
      </w:r>
      <w:r w:rsidR="008708BA" w:rsidRPr="000615F2">
        <w:rPr>
          <w:rFonts w:asciiTheme="majorBidi" w:eastAsia="Times New Roman" w:hAnsiTheme="majorBidi" w:cs="Times New Roman"/>
          <w:sz w:val="36"/>
          <w:szCs w:val="36"/>
          <w:rtl/>
          <w:lang w:bidi="ar-JO"/>
        </w:rPr>
        <w:t>رونة المس</w:t>
      </w:r>
      <w:r w:rsidR="00435722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>ـ</w:t>
      </w:r>
      <w:r w:rsidR="008708BA" w:rsidRPr="000615F2">
        <w:rPr>
          <w:rFonts w:asciiTheme="majorBidi" w:eastAsia="Times New Roman" w:hAnsiTheme="majorBidi" w:cs="Times New Roman"/>
          <w:sz w:val="36"/>
          <w:szCs w:val="36"/>
          <w:rtl/>
          <w:lang w:bidi="ar-JO"/>
        </w:rPr>
        <w:t>تدامة بق</w:t>
      </w:r>
      <w:r w:rsidR="00435722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>ـ</w:t>
      </w:r>
      <w:r w:rsidR="008708BA" w:rsidRPr="000615F2">
        <w:rPr>
          <w:rFonts w:asciiTheme="majorBidi" w:eastAsia="Times New Roman" w:hAnsiTheme="majorBidi" w:cs="Times New Roman"/>
          <w:sz w:val="36"/>
          <w:szCs w:val="36"/>
          <w:rtl/>
          <w:lang w:bidi="ar-JO"/>
        </w:rPr>
        <w:t xml:space="preserve">يمة </w:t>
      </w:r>
      <w:r w:rsidR="008708BA" w:rsidRPr="000615F2">
        <w:rPr>
          <w:rFonts w:asciiTheme="majorBidi" w:eastAsia="Times New Roman" w:hAnsiTheme="majorBidi" w:cs="Times New Roman"/>
          <w:sz w:val="36"/>
          <w:szCs w:val="36"/>
          <w:rtl/>
          <w:lang w:bidi="ar-JO"/>
        </w:rPr>
        <w:lastRenderedPageBreak/>
        <w:t>700 مل</w:t>
      </w:r>
      <w:r w:rsidR="00435722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>ــ</w:t>
      </w:r>
      <w:r w:rsidR="008708BA" w:rsidRPr="000615F2">
        <w:rPr>
          <w:rFonts w:asciiTheme="majorBidi" w:eastAsia="Times New Roman" w:hAnsiTheme="majorBidi" w:cs="Times New Roman"/>
          <w:sz w:val="36"/>
          <w:szCs w:val="36"/>
          <w:rtl/>
          <w:lang w:bidi="ar-JO"/>
        </w:rPr>
        <w:t>يون دولار</w:t>
      </w:r>
      <w:r w:rsidR="002B4B97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 </w:t>
      </w:r>
      <w:r w:rsidR="00A8531B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>ل</w:t>
      </w:r>
      <w:r w:rsidR="00115A97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>م</w:t>
      </w:r>
      <w:r w:rsidR="00435722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>ـ</w:t>
      </w:r>
      <w:r w:rsidR="00115A97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>د</w:t>
      </w:r>
      <w:r w:rsidR="00D1355A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>ة</w:t>
      </w:r>
      <w:r w:rsidR="00115A97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 ثلاثون</w:t>
      </w:r>
      <w:r w:rsidR="007464BE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 شهراً</w:t>
      </w:r>
      <w:r w:rsidR="008708BA" w:rsidRPr="000615F2">
        <w:rPr>
          <w:rFonts w:asciiTheme="majorBidi" w:eastAsia="Times New Roman" w:hAnsiTheme="majorBidi" w:cs="Times New Roman"/>
          <w:sz w:val="36"/>
          <w:szCs w:val="36"/>
          <w:rtl/>
          <w:lang w:bidi="ar-JO"/>
        </w:rPr>
        <w:t xml:space="preserve">، </w:t>
      </w:r>
      <w:r w:rsidR="00C216A9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>ل</w:t>
      </w:r>
      <w:r w:rsidR="008708BA" w:rsidRPr="000615F2">
        <w:rPr>
          <w:rFonts w:asciiTheme="majorBidi" w:eastAsia="Times New Roman" w:hAnsiTheme="majorBidi" w:cs="Times New Roman"/>
          <w:sz w:val="36"/>
          <w:szCs w:val="36"/>
          <w:rtl/>
          <w:lang w:bidi="ar-JO"/>
        </w:rPr>
        <w:t>تعزيز قدرة الأردن على تحقيق الاستدامة المالية في قطاع</w:t>
      </w:r>
      <w:r w:rsidR="00C216A9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>ي</w:t>
      </w:r>
      <w:r w:rsidR="008708BA" w:rsidRPr="000615F2">
        <w:rPr>
          <w:rFonts w:asciiTheme="majorBidi" w:eastAsia="Times New Roman" w:hAnsiTheme="majorBidi" w:cs="Times New Roman"/>
          <w:sz w:val="36"/>
          <w:szCs w:val="36"/>
          <w:rtl/>
          <w:lang w:bidi="ar-JO"/>
        </w:rPr>
        <w:t xml:space="preserve"> الطاقة</w:t>
      </w:r>
      <w:r w:rsidR="008708BA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 والمياه</w:t>
      </w:r>
      <w:r w:rsidR="00223943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 ومواجهة طوارئ الصحة العامة</w:t>
      </w:r>
      <w:r w:rsidR="00223943" w:rsidRPr="000615F2">
        <w:rPr>
          <w:rFonts w:asciiTheme="majorBidi" w:eastAsia="Times New Roman" w:hAnsiTheme="majorBidi" w:cs="Times New Roman"/>
          <w:sz w:val="36"/>
          <w:szCs w:val="36"/>
          <w:lang w:bidi="ar-JO"/>
        </w:rPr>
        <w:t>.</w:t>
      </w:r>
      <w:r w:rsidR="008708BA" w:rsidRPr="000615F2">
        <w:rPr>
          <w:rFonts w:asciiTheme="majorBidi" w:eastAsia="Times New Roman" w:hAnsiTheme="majorBidi" w:cs="Times New Roman"/>
          <w:sz w:val="36"/>
          <w:szCs w:val="36"/>
          <w:rtl/>
          <w:lang w:bidi="ar-JO"/>
        </w:rPr>
        <w:t xml:space="preserve"> </w:t>
      </w:r>
      <w:bookmarkStart w:id="3" w:name="_Hlk212925091"/>
    </w:p>
    <w:p w14:paraId="7502478B" w14:textId="1898F509" w:rsidR="002329A3" w:rsidRPr="000615F2" w:rsidRDefault="00066925" w:rsidP="00493F9F">
      <w:pPr>
        <w:spacing w:after="0" w:line="480" w:lineRule="auto"/>
        <w:jc w:val="both"/>
        <w:rPr>
          <w:rFonts w:asciiTheme="majorBidi" w:eastAsia="Times New Roman" w:hAnsiTheme="majorBidi" w:cs="Times New Roman"/>
          <w:sz w:val="36"/>
          <w:szCs w:val="36"/>
          <w:lang w:bidi="ar-JO"/>
        </w:rPr>
      </w:pPr>
      <w:r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>ومن جهة أخرى</w:t>
      </w:r>
      <w:r w:rsidR="00A56264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>،</w:t>
      </w:r>
      <w:r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 أجمعت </w:t>
      </w:r>
      <w:r w:rsidRPr="000615F2">
        <w:rPr>
          <w:rFonts w:asciiTheme="majorBidi" w:eastAsia="Times New Roman" w:hAnsiTheme="majorBidi" w:cs="Times New Roman"/>
          <w:sz w:val="36"/>
          <w:szCs w:val="36"/>
          <w:rtl/>
          <w:lang w:bidi="ar-JO"/>
        </w:rPr>
        <w:t xml:space="preserve">مؤَسَّسات التَّصنيف الإِئتماني </w:t>
      </w:r>
      <w:r w:rsidR="00F10121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>على متانة اقتصادنا الوطني وحصافة السياسة المالية والنقدية</w:t>
      </w:r>
      <w:r w:rsidR="00645AE6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>،</w:t>
      </w:r>
      <w:r w:rsidR="00F10121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 وقامت بتثبيت </w:t>
      </w:r>
      <w:r w:rsidR="00C05B88" w:rsidRPr="000615F2">
        <w:rPr>
          <w:rFonts w:asciiTheme="majorBidi" w:eastAsia="Times New Roman" w:hAnsiTheme="majorBidi" w:cs="Times New Roman"/>
          <w:sz w:val="36"/>
          <w:szCs w:val="36"/>
          <w:rtl/>
          <w:lang w:bidi="ar-JO"/>
        </w:rPr>
        <w:t>التَّصنيف</w:t>
      </w:r>
      <w:r w:rsidR="00C05B88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 </w:t>
      </w:r>
      <w:r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الإئتماني </w:t>
      </w:r>
      <w:r w:rsidR="00F10121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للمملكة </w:t>
      </w:r>
      <w:r w:rsidR="00C2057F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>مع نظرة مستقبلية مستقرة</w:t>
      </w:r>
      <w:bookmarkEnd w:id="3"/>
      <w:r w:rsidR="00F10121" w:rsidRPr="000615F2">
        <w:rPr>
          <w:rFonts w:asciiTheme="majorBidi" w:eastAsia="Times New Roman" w:hAnsiTheme="majorBidi" w:cs="Times New Roman"/>
          <w:sz w:val="36"/>
          <w:szCs w:val="36"/>
          <w:lang w:bidi="ar-JO"/>
        </w:rPr>
        <w:t>.</w:t>
      </w:r>
    </w:p>
    <w:p w14:paraId="3DCA3A67" w14:textId="5F7B415D" w:rsidR="00D65E1D" w:rsidRPr="000615F2" w:rsidRDefault="00D65E1D" w:rsidP="00D65E1D">
      <w:pPr>
        <w:spacing w:after="0" w:line="480" w:lineRule="auto"/>
        <w:ind w:left="18"/>
        <w:jc w:val="both"/>
        <w:rPr>
          <w:rFonts w:asciiTheme="majorBidi" w:eastAsia="Calibri" w:hAnsiTheme="majorBidi" w:cstheme="majorBidi"/>
          <w:b/>
          <w:bCs/>
          <w:sz w:val="36"/>
          <w:szCs w:val="36"/>
          <w:rtl/>
          <w:lang w:bidi="ar-JO"/>
        </w:rPr>
      </w:pPr>
      <w:r w:rsidRPr="000615F2">
        <w:rPr>
          <w:rFonts w:asciiTheme="majorBidi" w:eastAsia="Calibri" w:hAnsiTheme="majorBidi" w:cstheme="majorBidi"/>
          <w:b/>
          <w:bCs/>
          <w:sz w:val="36"/>
          <w:szCs w:val="36"/>
          <w:rtl/>
          <w:lang w:bidi="ar-JO"/>
        </w:rPr>
        <w:t>معالي الرئيس،</w:t>
      </w:r>
    </w:p>
    <w:p w14:paraId="122F67FF" w14:textId="77777777" w:rsidR="00D65E1D" w:rsidRPr="000615F2" w:rsidRDefault="00D65E1D" w:rsidP="00D65E1D">
      <w:pPr>
        <w:spacing w:after="0" w:line="480" w:lineRule="auto"/>
        <w:ind w:left="18"/>
        <w:jc w:val="both"/>
        <w:rPr>
          <w:rFonts w:asciiTheme="majorBidi" w:eastAsia="Calibri" w:hAnsiTheme="majorBidi" w:cstheme="majorBidi"/>
          <w:b/>
          <w:bCs/>
          <w:sz w:val="36"/>
          <w:szCs w:val="36"/>
          <w:lang w:bidi="ar-JO"/>
        </w:rPr>
      </w:pPr>
      <w:r w:rsidRPr="000615F2">
        <w:rPr>
          <w:rFonts w:asciiTheme="majorBidi" w:eastAsia="Calibri" w:hAnsiTheme="majorBidi" w:cstheme="majorBidi"/>
          <w:b/>
          <w:bCs/>
          <w:sz w:val="36"/>
          <w:szCs w:val="36"/>
          <w:rtl/>
          <w:lang w:bidi="ar-JO"/>
        </w:rPr>
        <w:t>حضرات النواب المحترميـن،</w:t>
      </w:r>
    </w:p>
    <w:p w14:paraId="5074C10F" w14:textId="1DEEA7F2" w:rsidR="004846E9" w:rsidRPr="000615F2" w:rsidRDefault="00561C9D" w:rsidP="00561C9D">
      <w:pPr>
        <w:spacing w:after="0" w:line="480" w:lineRule="auto"/>
        <w:jc w:val="both"/>
        <w:rPr>
          <w:rFonts w:asciiTheme="majorBidi" w:eastAsia="Times New Roman" w:hAnsiTheme="majorBidi" w:cs="Times New Roman"/>
          <w:sz w:val="36"/>
          <w:szCs w:val="36"/>
          <w:rtl/>
        </w:rPr>
      </w:pPr>
      <w:r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>وأما على صعيد المالية العامة،</w:t>
      </w:r>
      <w:r w:rsidR="004846E9" w:rsidRPr="000615F2">
        <w:rPr>
          <w:rFonts w:asciiTheme="majorBidi" w:eastAsia="Times New Roman" w:hAnsiTheme="majorBidi" w:cs="Times New Roman"/>
          <w:sz w:val="36"/>
          <w:szCs w:val="36"/>
          <w:rtl/>
        </w:rPr>
        <w:t xml:space="preserve"> فقد كان للتطورات الأمنية والسياسية في المنطقة انعكاسات على تحصيل الإيرادات المحلية المقدرة لعام </w:t>
      </w:r>
      <w:r w:rsidR="004846E9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>2025</w:t>
      </w:r>
      <w:r w:rsidR="004846E9" w:rsidRPr="000615F2">
        <w:rPr>
          <w:rFonts w:asciiTheme="majorBidi" w:eastAsia="Times New Roman" w:hAnsiTheme="majorBidi" w:cs="Times New Roman"/>
          <w:sz w:val="36"/>
          <w:szCs w:val="36"/>
          <w:rtl/>
        </w:rPr>
        <w:t xml:space="preserve">، مما دعا الحكومة لاتخاذ الإجراءات المالية اللازمة </w:t>
      </w:r>
      <w:r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 xml:space="preserve">لاحتواء عجز الموازنة العامة </w:t>
      </w:r>
      <w:r w:rsidR="00D6511B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 xml:space="preserve">عند نفس المستوى المقدر في </w:t>
      </w:r>
      <w:r w:rsidR="00645AE6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 xml:space="preserve">موازنة </w:t>
      </w:r>
      <w:r w:rsidR="00D6511B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 xml:space="preserve">عام 2025، </w:t>
      </w:r>
      <w:r w:rsidR="004846E9" w:rsidRPr="000615F2">
        <w:rPr>
          <w:rFonts w:asciiTheme="majorBidi" w:eastAsia="Times New Roman" w:hAnsiTheme="majorBidi" w:cs="Times New Roman"/>
          <w:sz w:val="36"/>
          <w:szCs w:val="36"/>
          <w:rtl/>
        </w:rPr>
        <w:t xml:space="preserve">لتفادي أي </w:t>
      </w:r>
      <w:r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>انعكاسات</w:t>
      </w:r>
      <w:r w:rsidR="004846E9" w:rsidRPr="000615F2">
        <w:rPr>
          <w:rFonts w:asciiTheme="majorBidi" w:eastAsia="Times New Roman" w:hAnsiTheme="majorBidi" w:cs="Times New Roman"/>
          <w:sz w:val="36"/>
          <w:szCs w:val="36"/>
          <w:rtl/>
        </w:rPr>
        <w:t xml:space="preserve"> سلبية على </w:t>
      </w:r>
      <w:r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>الاستقرار</w:t>
      </w:r>
      <w:r w:rsidR="004846E9" w:rsidRPr="000615F2">
        <w:rPr>
          <w:rFonts w:asciiTheme="majorBidi" w:eastAsia="Times New Roman" w:hAnsiTheme="majorBidi" w:cs="Times New Roman"/>
          <w:sz w:val="36"/>
          <w:szCs w:val="36"/>
          <w:rtl/>
        </w:rPr>
        <w:t xml:space="preserve"> المالي الذي حققته الحكومة، والوفاء بالتزاماتها المالية الداخلية والخارجية. </w:t>
      </w:r>
    </w:p>
    <w:p w14:paraId="7C567E3F" w14:textId="0D0A31C7" w:rsidR="000615F2" w:rsidRPr="000615F2" w:rsidRDefault="004846E9" w:rsidP="00493F9F">
      <w:pPr>
        <w:spacing w:after="0" w:line="480" w:lineRule="auto"/>
        <w:jc w:val="both"/>
        <w:rPr>
          <w:rFonts w:asciiTheme="majorBidi" w:eastAsia="Times New Roman" w:hAnsiTheme="majorBidi" w:cs="Times New Roman"/>
          <w:sz w:val="36"/>
          <w:szCs w:val="36"/>
        </w:rPr>
      </w:pPr>
      <w:r w:rsidRPr="000615F2">
        <w:rPr>
          <w:rFonts w:asciiTheme="majorBidi" w:eastAsia="Times New Roman" w:hAnsiTheme="majorBidi" w:cs="Times New Roman"/>
          <w:sz w:val="36"/>
          <w:szCs w:val="36"/>
          <w:rtl/>
        </w:rPr>
        <w:t xml:space="preserve">وعلى الرغم من ارتفاع الإيرادات المحلية المعاد تقديرها لعام </w:t>
      </w:r>
      <w:r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>2025</w:t>
      </w:r>
      <w:r w:rsidRPr="000615F2">
        <w:rPr>
          <w:rFonts w:asciiTheme="majorBidi" w:eastAsia="Times New Roman" w:hAnsiTheme="majorBidi" w:cs="Times New Roman"/>
          <w:sz w:val="36"/>
          <w:szCs w:val="36"/>
          <w:rtl/>
        </w:rPr>
        <w:t xml:space="preserve"> بنحو </w:t>
      </w:r>
      <w:r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>546</w:t>
      </w:r>
      <w:r w:rsidRPr="000615F2">
        <w:rPr>
          <w:rFonts w:asciiTheme="majorBidi" w:eastAsia="Times New Roman" w:hAnsiTheme="majorBidi" w:cs="Times New Roman"/>
          <w:sz w:val="36"/>
          <w:szCs w:val="36"/>
          <w:rtl/>
        </w:rPr>
        <w:t xml:space="preserve"> مليون دينار مقارنة بعام </w:t>
      </w:r>
      <w:r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>2024</w:t>
      </w:r>
      <w:r w:rsidRPr="000615F2">
        <w:rPr>
          <w:rFonts w:asciiTheme="majorBidi" w:eastAsia="Times New Roman" w:hAnsiTheme="majorBidi" w:cs="Times New Roman"/>
          <w:sz w:val="36"/>
          <w:szCs w:val="36"/>
          <w:rtl/>
        </w:rPr>
        <w:t>، إلا أنه</w:t>
      </w:r>
      <w:r w:rsidR="00F10121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 xml:space="preserve"> من المتوقع ان تكون </w:t>
      </w:r>
      <w:r w:rsidR="00FC0AA0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>أقل</w:t>
      </w:r>
      <w:r w:rsidR="00D24202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 xml:space="preserve"> بقليل</w:t>
      </w:r>
      <w:r w:rsidR="00FC0AA0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 xml:space="preserve"> من </w:t>
      </w:r>
      <w:r w:rsidRPr="000615F2">
        <w:rPr>
          <w:rFonts w:asciiTheme="majorBidi" w:eastAsia="Times New Roman" w:hAnsiTheme="majorBidi" w:cs="Times New Roman"/>
          <w:sz w:val="36"/>
          <w:szCs w:val="36"/>
          <w:rtl/>
        </w:rPr>
        <w:t>المستوى المقدر له</w:t>
      </w:r>
      <w:r w:rsidR="00F10121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>ا</w:t>
      </w:r>
      <w:r w:rsidRPr="000615F2">
        <w:rPr>
          <w:rFonts w:asciiTheme="majorBidi" w:eastAsia="Times New Roman" w:hAnsiTheme="majorBidi" w:cs="Times New Roman"/>
          <w:sz w:val="36"/>
          <w:szCs w:val="36"/>
          <w:rtl/>
        </w:rPr>
        <w:t xml:space="preserve"> في عا</w:t>
      </w:r>
      <w:r w:rsidR="00561C9D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>م 2025</w:t>
      </w:r>
      <w:r w:rsidR="00182D22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>،</w:t>
      </w:r>
      <w:r w:rsidR="00723098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 xml:space="preserve"> ويعزى </w:t>
      </w:r>
      <w:r w:rsidR="00D24202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 xml:space="preserve">هذا </w:t>
      </w:r>
      <w:r w:rsidR="00723098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>ا</w:t>
      </w:r>
      <w:r w:rsidR="00723098" w:rsidRPr="000615F2">
        <w:rPr>
          <w:rFonts w:asciiTheme="majorBidi" w:eastAsia="Times New Roman" w:hAnsiTheme="majorBidi" w:cs="Times New Roman"/>
          <w:sz w:val="36"/>
          <w:szCs w:val="36"/>
          <w:rtl/>
          <w:lang w:bidi="ar-JO"/>
        </w:rPr>
        <w:t>لتراجع في الإيرادات المح</w:t>
      </w:r>
      <w:r w:rsidR="00723098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>لية</w:t>
      </w:r>
      <w:r w:rsidR="00723098" w:rsidRPr="000615F2">
        <w:rPr>
          <w:rFonts w:asciiTheme="majorBidi" w:eastAsia="Times New Roman" w:hAnsiTheme="majorBidi" w:cs="Times New Roman"/>
          <w:sz w:val="36"/>
          <w:szCs w:val="36"/>
          <w:rtl/>
          <w:lang w:bidi="ar-JO"/>
        </w:rPr>
        <w:t xml:space="preserve"> </w:t>
      </w:r>
      <w:r w:rsidR="00D24202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>الى</w:t>
      </w:r>
      <w:r w:rsidR="00723098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 </w:t>
      </w:r>
      <w:r w:rsidR="006B2A8C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>الظروف في المنطقة و</w:t>
      </w:r>
      <w:r w:rsidR="00723098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>الحرب ال</w:t>
      </w:r>
      <w:r w:rsidR="00103D6D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>إ</w:t>
      </w:r>
      <w:r w:rsidR="00723098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يرانية </w:t>
      </w:r>
      <w:r w:rsidR="00182D22" w:rsidRPr="000615F2">
        <w:rPr>
          <w:rFonts w:asciiTheme="majorBidi" w:eastAsia="Times New Roman" w:hAnsiTheme="majorBidi" w:cs="Times New Roman"/>
          <w:sz w:val="36"/>
          <w:szCs w:val="36"/>
          <w:rtl/>
          <w:lang w:bidi="ar-JO"/>
        </w:rPr>
        <w:t>–</w:t>
      </w:r>
      <w:r w:rsidR="00723098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 </w:t>
      </w:r>
      <w:r w:rsidR="00F10ED6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>الإسرائيلية</w:t>
      </w:r>
      <w:r w:rsidR="00182D22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 خلال شهر</w:t>
      </w:r>
      <w:r w:rsidR="008F3C3F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 حزيران</w:t>
      </w:r>
      <w:r w:rsidR="00182D22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 </w:t>
      </w:r>
      <w:r w:rsidR="00F10ED6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>.</w:t>
      </w:r>
      <w:r w:rsidR="00723098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 </w:t>
      </w:r>
      <w:r w:rsidRPr="000615F2">
        <w:rPr>
          <w:rFonts w:asciiTheme="majorBidi" w:eastAsia="Times New Roman" w:hAnsiTheme="majorBidi" w:cs="Times New Roman"/>
          <w:sz w:val="36"/>
          <w:szCs w:val="36"/>
          <w:rtl/>
        </w:rPr>
        <w:t xml:space="preserve">وأما بخصوص المنح الخارجية فسوف تسجل نحو </w:t>
      </w:r>
      <w:r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>734</w:t>
      </w:r>
      <w:r w:rsidRPr="000615F2">
        <w:rPr>
          <w:rFonts w:asciiTheme="majorBidi" w:eastAsia="Times New Roman" w:hAnsiTheme="majorBidi" w:cs="Times New Roman"/>
          <w:sz w:val="36"/>
          <w:szCs w:val="36"/>
          <w:rtl/>
        </w:rPr>
        <w:t xml:space="preserve"> مليون دينار في عام </w:t>
      </w:r>
      <w:r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>2025</w:t>
      </w:r>
      <w:r w:rsidR="00F10121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 xml:space="preserve"> وهي نفس المستوى المستهدف في قانون موازنة عام </w:t>
      </w:r>
      <w:r w:rsidR="00F10ED6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>2025.</w:t>
      </w:r>
    </w:p>
    <w:p w14:paraId="012C45B0" w14:textId="39DB3BF6" w:rsidR="003E4205" w:rsidRPr="000615F2" w:rsidRDefault="004846E9" w:rsidP="00493F9F">
      <w:pPr>
        <w:spacing w:after="0" w:line="480" w:lineRule="auto"/>
        <w:jc w:val="mediumKashida"/>
        <w:rPr>
          <w:rFonts w:asciiTheme="majorBidi" w:eastAsia="Times New Roman" w:hAnsiTheme="majorBidi" w:cs="Times New Roman"/>
          <w:sz w:val="36"/>
          <w:szCs w:val="36"/>
          <w:rtl/>
        </w:rPr>
      </w:pPr>
      <w:r w:rsidRPr="000615F2">
        <w:rPr>
          <w:rFonts w:asciiTheme="majorBidi" w:eastAsia="Times New Roman" w:hAnsiTheme="majorBidi" w:cs="Times New Roman"/>
          <w:sz w:val="36"/>
          <w:szCs w:val="36"/>
          <w:rtl/>
        </w:rPr>
        <w:lastRenderedPageBreak/>
        <w:t xml:space="preserve">وأما على صعيد النفقات، قامت الحكومة باستيعاب التراجع في الإيرادات المحلية في عام </w:t>
      </w:r>
      <w:r w:rsidR="00465248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>2025</w:t>
      </w:r>
      <w:r w:rsidRPr="000615F2">
        <w:rPr>
          <w:rFonts w:asciiTheme="majorBidi" w:eastAsia="Times New Roman" w:hAnsiTheme="majorBidi" w:cs="Times New Roman"/>
          <w:sz w:val="36"/>
          <w:szCs w:val="36"/>
          <w:rtl/>
        </w:rPr>
        <w:t xml:space="preserve"> من خلال </w:t>
      </w:r>
      <w:r w:rsidR="007339F3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 xml:space="preserve">إجراء المناقلات </w:t>
      </w:r>
      <w:r w:rsidR="00260C36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 xml:space="preserve">المالية </w:t>
      </w:r>
      <w:r w:rsidR="007339F3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 xml:space="preserve">وتوجيه الانفاق نحو الأولويات </w:t>
      </w:r>
      <w:r w:rsidR="00D1355A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>الاقتصادية،</w:t>
      </w:r>
      <w:r w:rsidR="007339F3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 xml:space="preserve"> </w:t>
      </w:r>
      <w:r w:rsidRPr="000615F2">
        <w:rPr>
          <w:rFonts w:asciiTheme="majorBidi" w:eastAsia="Times New Roman" w:hAnsiTheme="majorBidi" w:cs="Times New Roman"/>
          <w:sz w:val="36"/>
          <w:szCs w:val="36"/>
          <w:rtl/>
        </w:rPr>
        <w:t xml:space="preserve">حيث أعيد تقدير النفقات الجارية لعام </w:t>
      </w:r>
      <w:r w:rsidR="00465248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>2025</w:t>
      </w:r>
      <w:r w:rsidRPr="000615F2">
        <w:rPr>
          <w:rFonts w:asciiTheme="majorBidi" w:eastAsia="Times New Roman" w:hAnsiTheme="majorBidi" w:cs="Times New Roman"/>
          <w:sz w:val="36"/>
          <w:szCs w:val="36"/>
          <w:rtl/>
        </w:rPr>
        <w:t xml:space="preserve"> بنحو 10,</w:t>
      </w:r>
      <w:r w:rsidR="00465248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>902</w:t>
      </w:r>
      <w:r w:rsidR="00EE525E">
        <w:rPr>
          <w:rFonts w:asciiTheme="majorBidi" w:eastAsia="Times New Roman" w:hAnsiTheme="majorBidi" w:cs="Times New Roman" w:hint="cs"/>
          <w:sz w:val="36"/>
          <w:szCs w:val="36"/>
          <w:rtl/>
        </w:rPr>
        <w:t xml:space="preserve">      </w:t>
      </w:r>
      <w:r w:rsidRPr="000615F2">
        <w:rPr>
          <w:rFonts w:asciiTheme="majorBidi" w:eastAsia="Times New Roman" w:hAnsiTheme="majorBidi" w:cs="Times New Roman"/>
          <w:sz w:val="36"/>
          <w:szCs w:val="36"/>
          <w:rtl/>
        </w:rPr>
        <w:t xml:space="preserve"> مليون دينار، كما أعيد تقدير النفقات </w:t>
      </w:r>
      <w:r w:rsidR="008B4480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>الرأسمالية</w:t>
      </w:r>
      <w:r w:rsidRPr="000615F2">
        <w:rPr>
          <w:rFonts w:asciiTheme="majorBidi" w:eastAsia="Times New Roman" w:hAnsiTheme="majorBidi" w:cs="Times New Roman"/>
          <w:sz w:val="36"/>
          <w:szCs w:val="36"/>
          <w:rtl/>
        </w:rPr>
        <w:t xml:space="preserve"> بنحو 1,</w:t>
      </w:r>
      <w:r w:rsidR="00465248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>370</w:t>
      </w:r>
      <w:r w:rsidRPr="000615F2">
        <w:rPr>
          <w:rFonts w:asciiTheme="majorBidi" w:eastAsia="Times New Roman" w:hAnsiTheme="majorBidi" w:cs="Times New Roman"/>
          <w:sz w:val="36"/>
          <w:szCs w:val="36"/>
          <w:rtl/>
        </w:rPr>
        <w:t xml:space="preserve"> مليون دينار. وكمحصلة لما تقدم، أعيد تقدير النفقات العامة بنحو </w:t>
      </w:r>
      <w:r w:rsidR="00D6511B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>12</w:t>
      </w:r>
      <w:r w:rsidRPr="000615F2">
        <w:rPr>
          <w:rFonts w:asciiTheme="majorBidi" w:eastAsia="Times New Roman" w:hAnsiTheme="majorBidi" w:cs="Times New Roman"/>
          <w:sz w:val="36"/>
          <w:szCs w:val="36"/>
          <w:rtl/>
        </w:rPr>
        <w:t>,</w:t>
      </w:r>
      <w:r w:rsidR="00D6511B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>272</w:t>
      </w:r>
      <w:r w:rsidRPr="000615F2">
        <w:rPr>
          <w:rFonts w:asciiTheme="majorBidi" w:eastAsia="Times New Roman" w:hAnsiTheme="majorBidi" w:cs="Times New Roman"/>
          <w:sz w:val="36"/>
          <w:szCs w:val="36"/>
          <w:rtl/>
        </w:rPr>
        <w:t xml:space="preserve"> مليون دينار.</w:t>
      </w:r>
    </w:p>
    <w:p w14:paraId="3FB56EAA" w14:textId="77777777" w:rsidR="00D65E1D" w:rsidRPr="000615F2" w:rsidRDefault="00D65E1D" w:rsidP="00D65E1D">
      <w:pPr>
        <w:spacing w:after="0" w:line="480" w:lineRule="auto"/>
        <w:ind w:left="18"/>
        <w:jc w:val="both"/>
        <w:rPr>
          <w:rFonts w:asciiTheme="majorBidi" w:eastAsia="Calibri" w:hAnsiTheme="majorBidi" w:cstheme="majorBidi"/>
          <w:b/>
          <w:bCs/>
          <w:sz w:val="40"/>
          <w:szCs w:val="40"/>
          <w:rtl/>
          <w:lang w:bidi="ar-JO"/>
        </w:rPr>
      </w:pPr>
      <w:r w:rsidRPr="000615F2">
        <w:rPr>
          <w:rFonts w:asciiTheme="majorBidi" w:eastAsia="Calibri" w:hAnsiTheme="majorBidi" w:cstheme="majorBidi"/>
          <w:b/>
          <w:bCs/>
          <w:sz w:val="40"/>
          <w:szCs w:val="40"/>
          <w:rtl/>
          <w:lang w:bidi="ar-JO"/>
        </w:rPr>
        <w:t>معالي الرئيس،</w:t>
      </w:r>
    </w:p>
    <w:p w14:paraId="2E633F1C" w14:textId="77777777" w:rsidR="00D65E1D" w:rsidRPr="000615F2" w:rsidRDefault="00D65E1D" w:rsidP="00D65E1D">
      <w:pPr>
        <w:spacing w:after="0" w:line="480" w:lineRule="auto"/>
        <w:ind w:left="18"/>
        <w:jc w:val="both"/>
        <w:rPr>
          <w:rFonts w:asciiTheme="majorBidi" w:eastAsia="Calibri" w:hAnsiTheme="majorBidi" w:cstheme="majorBidi"/>
          <w:b/>
          <w:bCs/>
          <w:sz w:val="40"/>
          <w:szCs w:val="40"/>
          <w:lang w:bidi="ar-JO"/>
        </w:rPr>
      </w:pPr>
      <w:r w:rsidRPr="000615F2">
        <w:rPr>
          <w:rFonts w:asciiTheme="majorBidi" w:eastAsia="Calibri" w:hAnsiTheme="majorBidi" w:cstheme="majorBidi"/>
          <w:b/>
          <w:bCs/>
          <w:sz w:val="40"/>
          <w:szCs w:val="40"/>
          <w:rtl/>
          <w:lang w:bidi="ar-JO"/>
        </w:rPr>
        <w:t>حضرات النواب المحترميـن،</w:t>
      </w:r>
    </w:p>
    <w:p w14:paraId="4E9CEB3F" w14:textId="078523C6" w:rsidR="00E361CD" w:rsidRPr="000615F2" w:rsidRDefault="00D6511B" w:rsidP="00137A7C">
      <w:pPr>
        <w:spacing w:after="0" w:line="480" w:lineRule="auto"/>
        <w:jc w:val="mediumKashida"/>
        <w:rPr>
          <w:rFonts w:asciiTheme="majorBidi" w:eastAsia="Times New Roman" w:hAnsiTheme="majorBidi" w:cs="Times New Roman"/>
          <w:sz w:val="36"/>
          <w:szCs w:val="36"/>
          <w:lang w:bidi="ar-JO"/>
        </w:rPr>
      </w:pPr>
      <w:r w:rsidRPr="000615F2">
        <w:rPr>
          <w:rFonts w:asciiTheme="majorBidi" w:eastAsia="Times New Roman" w:hAnsiTheme="majorBidi" w:cs="Times New Roman"/>
          <w:sz w:val="36"/>
          <w:szCs w:val="36"/>
          <w:rtl/>
          <w:lang w:bidi="ar-JO"/>
        </w:rPr>
        <w:t xml:space="preserve">وفي ضوء التطورات على جانبي الإيرادات والنفقات، </w:t>
      </w:r>
      <w:r w:rsidR="00621A18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ورغم </w:t>
      </w:r>
      <w:r w:rsidR="00D1355A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>الظروف</w:t>
      </w:r>
      <w:r w:rsidR="00621A18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 السائدة </w:t>
      </w:r>
      <w:r w:rsidR="00C96116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في </w:t>
      </w:r>
      <w:r w:rsidR="00F10ED6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>المنطقة</w:t>
      </w:r>
      <w:r w:rsidR="00C96116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>،</w:t>
      </w:r>
      <w:r w:rsidR="00F10ED6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 فقد</w:t>
      </w:r>
      <w:r w:rsidRPr="000615F2">
        <w:rPr>
          <w:rFonts w:asciiTheme="majorBidi" w:eastAsia="Times New Roman" w:hAnsiTheme="majorBidi" w:cs="Times New Roman"/>
          <w:sz w:val="36"/>
          <w:szCs w:val="36"/>
          <w:rtl/>
          <w:lang w:bidi="ar-JO"/>
        </w:rPr>
        <w:t xml:space="preserve"> تم </w:t>
      </w:r>
      <w:r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إعادة </w:t>
      </w:r>
      <w:r w:rsidR="003B76EF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>تقدير عجز</w:t>
      </w:r>
      <w:r w:rsidRPr="000615F2">
        <w:rPr>
          <w:rFonts w:asciiTheme="majorBidi" w:eastAsia="Times New Roman" w:hAnsiTheme="majorBidi" w:cs="Times New Roman"/>
          <w:sz w:val="36"/>
          <w:szCs w:val="36"/>
          <w:rtl/>
          <w:lang w:bidi="ar-JO"/>
        </w:rPr>
        <w:t xml:space="preserve"> الموازنة العامة بعد المنح </w:t>
      </w:r>
      <w:r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عند نفس المستوى المقدر </w:t>
      </w:r>
      <w:r w:rsidR="00B85B8F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لعام 2025 </w:t>
      </w:r>
      <w:r w:rsidRPr="000615F2">
        <w:rPr>
          <w:rFonts w:asciiTheme="majorBidi" w:eastAsia="Times New Roman" w:hAnsiTheme="majorBidi" w:cs="Times New Roman"/>
          <w:sz w:val="36"/>
          <w:szCs w:val="36"/>
          <w:rtl/>
          <w:lang w:bidi="ar-JO"/>
        </w:rPr>
        <w:t>بنحو 2,</w:t>
      </w:r>
      <w:r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>258</w:t>
      </w:r>
      <w:r w:rsidRPr="000615F2">
        <w:rPr>
          <w:rFonts w:asciiTheme="majorBidi" w:eastAsia="Times New Roman" w:hAnsiTheme="majorBidi" w:cs="Times New Roman"/>
          <w:sz w:val="36"/>
          <w:szCs w:val="36"/>
          <w:rtl/>
          <w:lang w:bidi="ar-JO"/>
        </w:rPr>
        <w:t xml:space="preserve"> مليون دينار أو ما نسبته </w:t>
      </w:r>
      <w:r w:rsidR="007425D2" w:rsidRPr="000615F2">
        <w:rPr>
          <w:rFonts w:asciiTheme="majorBidi" w:eastAsia="Times New Roman" w:hAnsiTheme="majorBidi" w:cs="Times New Roman"/>
          <w:sz w:val="36"/>
          <w:szCs w:val="36"/>
          <w:lang w:bidi="ar-JO"/>
        </w:rPr>
        <w:t>5.2</w:t>
      </w:r>
      <w:r w:rsidRPr="000615F2">
        <w:rPr>
          <w:rFonts w:asciiTheme="majorBidi" w:eastAsia="Times New Roman" w:hAnsiTheme="majorBidi" w:cs="Times New Roman"/>
          <w:sz w:val="36"/>
          <w:szCs w:val="36"/>
          <w:rtl/>
          <w:lang w:bidi="ar-JO"/>
        </w:rPr>
        <w:t xml:space="preserve"> % من الناتج المحلي الإجمالي، كما </w:t>
      </w:r>
      <w:r w:rsidR="006969A2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>أ</w:t>
      </w:r>
      <w:r w:rsidR="008F6FAC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>عيد تقدير الع</w:t>
      </w:r>
      <w:r w:rsidRPr="000615F2">
        <w:rPr>
          <w:rFonts w:asciiTheme="majorBidi" w:eastAsia="Times New Roman" w:hAnsiTheme="majorBidi" w:cs="Times New Roman"/>
          <w:sz w:val="36"/>
          <w:szCs w:val="36"/>
          <w:rtl/>
          <w:lang w:bidi="ar-JO"/>
        </w:rPr>
        <w:t>جز الأولي للموازنة بما نسبته</w:t>
      </w:r>
      <w:r w:rsidR="00F60D6B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 </w:t>
      </w:r>
      <w:r w:rsidR="008F6FAC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>1.9</w:t>
      </w:r>
      <w:r w:rsidRPr="000615F2">
        <w:rPr>
          <w:rFonts w:asciiTheme="majorBidi" w:eastAsia="Times New Roman" w:hAnsiTheme="majorBidi" w:cs="Times New Roman"/>
          <w:sz w:val="36"/>
          <w:szCs w:val="36"/>
          <w:rtl/>
          <w:lang w:bidi="ar-JO"/>
        </w:rPr>
        <w:t xml:space="preserve"> % من الناتج المحلي الإجمالي</w:t>
      </w:r>
      <w:r w:rsidR="006B2949" w:rsidRPr="000615F2">
        <w:rPr>
          <w:rFonts w:asciiTheme="majorBidi" w:eastAsia="Times New Roman" w:hAnsiTheme="majorBidi" w:cs="Times New Roman"/>
          <w:sz w:val="36"/>
          <w:szCs w:val="36"/>
          <w:lang w:bidi="ar-JO"/>
        </w:rPr>
        <w:t>.</w:t>
      </w:r>
    </w:p>
    <w:p w14:paraId="0F00EA81" w14:textId="2624AC88" w:rsidR="003E4205" w:rsidRPr="000615F2" w:rsidRDefault="00980C93" w:rsidP="000615F2">
      <w:pPr>
        <w:spacing w:after="0" w:line="480" w:lineRule="auto"/>
        <w:jc w:val="both"/>
        <w:rPr>
          <w:rFonts w:asciiTheme="majorBidi" w:eastAsia="Times New Roman" w:hAnsiTheme="majorBidi" w:cs="Times New Roman"/>
          <w:sz w:val="36"/>
          <w:szCs w:val="36"/>
          <w:rtl/>
          <w:lang w:bidi="ar-JO"/>
        </w:rPr>
      </w:pPr>
      <w:bookmarkStart w:id="4" w:name="_Hlk213334073"/>
      <w:r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وفي هذا السياق، </w:t>
      </w:r>
      <w:r w:rsidR="00B535F9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وبالإشارة </w:t>
      </w:r>
      <w:r w:rsidR="009C0BA2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الى </w:t>
      </w:r>
      <w:r w:rsidR="0055479E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ما </w:t>
      </w:r>
      <w:r w:rsidR="00F84930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>تطرقت</w:t>
      </w:r>
      <w:r w:rsidR="0042598B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>ُ</w:t>
      </w:r>
      <w:r w:rsidR="00F84930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 إليه في </w:t>
      </w:r>
      <w:r w:rsidR="0055479E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خطاب </w:t>
      </w:r>
      <w:r w:rsidR="00F84930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الموازنة </w:t>
      </w:r>
      <w:r w:rsidR="0055479E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العام الماضي </w:t>
      </w:r>
      <w:r w:rsidR="00E361CD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أمام مجلسكم الموقر حول عزم الحكومة اعداد </w:t>
      </w:r>
      <w:r w:rsidR="00B535F9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خطة </w:t>
      </w:r>
      <w:r w:rsidR="00E361CD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تهدف الى </w:t>
      </w:r>
      <w:r w:rsidR="00B535F9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>ا</w:t>
      </w:r>
      <w:r w:rsidR="00B535F9" w:rsidRPr="000615F2">
        <w:rPr>
          <w:rFonts w:asciiTheme="majorBidi" w:eastAsia="Times New Roman" w:hAnsiTheme="majorBidi" w:cs="Times New Roman"/>
          <w:sz w:val="36"/>
          <w:szCs w:val="36"/>
          <w:rtl/>
          <w:lang w:bidi="ar-JO"/>
        </w:rPr>
        <w:t>لحد من ارتفاع كلف خدمة الدين الخارجي</w:t>
      </w:r>
      <w:r w:rsidR="00D5163C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>،</w:t>
      </w:r>
      <w:r w:rsidR="00E361CD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 </w:t>
      </w:r>
      <w:r w:rsidR="00B42B2D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ارجو </w:t>
      </w:r>
      <w:r w:rsidR="00831397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>أ</w:t>
      </w:r>
      <w:r w:rsidR="00E361CD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ن أعلمكم </w:t>
      </w:r>
      <w:r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>بأن</w:t>
      </w:r>
      <w:r w:rsidRPr="000615F2">
        <w:rPr>
          <w:rFonts w:asciiTheme="majorBidi" w:eastAsia="Times New Roman" w:hAnsiTheme="majorBidi" w:cs="Times New Roman"/>
          <w:sz w:val="36"/>
          <w:szCs w:val="36"/>
          <w:rtl/>
        </w:rPr>
        <w:t xml:space="preserve"> </w:t>
      </w:r>
      <w:r w:rsidR="007E69F0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جهود </w:t>
      </w:r>
      <w:r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>الحكومة</w:t>
      </w:r>
      <w:r w:rsidRPr="000615F2">
        <w:rPr>
          <w:rFonts w:asciiTheme="majorBidi" w:eastAsia="Times New Roman" w:hAnsiTheme="majorBidi" w:cs="Times New Roman"/>
          <w:sz w:val="36"/>
          <w:szCs w:val="36"/>
          <w:rtl/>
        </w:rPr>
        <w:t xml:space="preserve"> </w:t>
      </w:r>
      <w:r w:rsidR="007E69F0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 xml:space="preserve">في هذا المجال </w:t>
      </w:r>
      <w:r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 xml:space="preserve">قد </w:t>
      </w:r>
      <w:r w:rsidR="00F10ED6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 xml:space="preserve">أدت الى </w:t>
      </w:r>
      <w:r w:rsidR="00CF2A68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 xml:space="preserve">تطورات إيجابية </w:t>
      </w:r>
      <w:r w:rsidR="00D5163C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 xml:space="preserve">في </w:t>
      </w:r>
      <w:r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>إدارة</w:t>
      </w:r>
      <w:r w:rsidRPr="000615F2">
        <w:rPr>
          <w:rFonts w:asciiTheme="majorBidi" w:eastAsia="Times New Roman" w:hAnsiTheme="majorBidi" w:cs="Times New Roman"/>
          <w:sz w:val="36"/>
          <w:szCs w:val="36"/>
          <w:rtl/>
        </w:rPr>
        <w:t xml:space="preserve"> </w:t>
      </w:r>
      <w:r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>الدين</w:t>
      </w:r>
      <w:r w:rsidRPr="000615F2">
        <w:rPr>
          <w:rFonts w:asciiTheme="majorBidi" w:eastAsia="Times New Roman" w:hAnsiTheme="majorBidi" w:cs="Times New Roman"/>
          <w:sz w:val="36"/>
          <w:szCs w:val="36"/>
          <w:rtl/>
        </w:rPr>
        <w:t xml:space="preserve"> </w:t>
      </w:r>
      <w:r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 xml:space="preserve">العام </w:t>
      </w:r>
      <w:r w:rsidR="000F1CE8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 xml:space="preserve">حيث تم إطفاء سندات </w:t>
      </w:r>
      <w:r w:rsidR="00ED6B0E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>"</w:t>
      </w:r>
      <w:r w:rsidR="000F1CE8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>اليورو بوند</w:t>
      </w:r>
      <w:r w:rsidR="00ED6B0E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>"</w:t>
      </w:r>
      <w:r w:rsidR="000F1CE8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 xml:space="preserve"> المستحقة خلال شهر حزيران بقيمة </w:t>
      </w:r>
      <w:r w:rsidR="000F1CE8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lastRenderedPageBreak/>
        <w:t>مليار دولار من خلال الحصول على قروض ميسّرة بسعر فائدة تنافسي وصل الى ما نسبته 4.8%</w:t>
      </w:r>
      <w:r w:rsidR="00EA7871" w:rsidRPr="000615F2">
        <w:rPr>
          <w:rFonts w:asciiTheme="majorBidi" w:eastAsia="Times New Roman" w:hAnsiTheme="majorBidi" w:cs="Times New Roman"/>
          <w:sz w:val="36"/>
          <w:szCs w:val="36"/>
        </w:rPr>
        <w:t>.</w:t>
      </w:r>
      <w:r w:rsidR="00EA7871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 </w:t>
      </w:r>
      <w:r w:rsidR="00D87BCB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ولاحقا </w:t>
      </w:r>
      <w:r w:rsidR="00EA7871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 xml:space="preserve">تمكنت الحكومة من </w:t>
      </w:r>
      <w:r w:rsidR="00EA7871" w:rsidRPr="000615F2">
        <w:rPr>
          <w:rFonts w:asciiTheme="majorBidi" w:eastAsia="Times New Roman" w:hAnsiTheme="majorBidi" w:cs="Times New Roman"/>
          <w:sz w:val="36"/>
          <w:szCs w:val="36"/>
          <w:rtl/>
        </w:rPr>
        <w:t>إصدار سندات "يورو</w:t>
      </w:r>
      <w:r w:rsidR="00EA7871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 xml:space="preserve"> </w:t>
      </w:r>
      <w:r w:rsidR="00EA7871" w:rsidRPr="000615F2">
        <w:rPr>
          <w:rFonts w:asciiTheme="majorBidi" w:eastAsia="Times New Roman" w:hAnsiTheme="majorBidi" w:cs="Times New Roman"/>
          <w:sz w:val="36"/>
          <w:szCs w:val="36"/>
          <w:rtl/>
        </w:rPr>
        <w:t>بوند</w:t>
      </w:r>
      <w:r w:rsidR="00532138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>"</w:t>
      </w:r>
      <w:r w:rsidR="00EA7871" w:rsidRPr="000615F2">
        <w:rPr>
          <w:rFonts w:asciiTheme="majorBidi" w:eastAsia="Times New Roman" w:hAnsiTheme="majorBidi" w:cs="Times New Roman"/>
          <w:sz w:val="36"/>
          <w:szCs w:val="36"/>
          <w:rtl/>
        </w:rPr>
        <w:t xml:space="preserve"> في الأسواق العالمية بقيمة 700 مليون دولار أمريكي، وبفائدة </w:t>
      </w:r>
      <w:r w:rsidR="00EA7871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>بلغت 5.75 %</w:t>
      </w:r>
      <w:r w:rsidR="00EA7871" w:rsidRPr="000615F2">
        <w:rPr>
          <w:rFonts w:asciiTheme="majorBidi" w:eastAsia="Times New Roman" w:hAnsiTheme="majorBidi" w:cs="Times New Roman"/>
          <w:sz w:val="36"/>
          <w:szCs w:val="36"/>
          <w:rtl/>
        </w:rPr>
        <w:t xml:space="preserve"> لمدة سبع سنوات، </w:t>
      </w:r>
      <w:r w:rsidR="00EA7871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>وهو أقل بمقدار</w:t>
      </w:r>
      <w:r w:rsidR="006F4E70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    </w:t>
      </w:r>
      <w:r w:rsidR="00EA7871" w:rsidRPr="000615F2">
        <w:rPr>
          <w:rFonts w:asciiTheme="majorBidi" w:eastAsia="Times New Roman" w:hAnsiTheme="majorBidi" w:cs="Times New Roman"/>
          <w:sz w:val="36"/>
          <w:szCs w:val="36"/>
          <w:rtl/>
        </w:rPr>
        <w:t xml:space="preserve"> 1.75</w:t>
      </w:r>
      <w:r w:rsidR="00EA7871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>%</w:t>
      </w:r>
      <w:r w:rsidR="00EA7871" w:rsidRPr="000615F2">
        <w:rPr>
          <w:rFonts w:asciiTheme="majorBidi" w:eastAsia="Times New Roman" w:hAnsiTheme="majorBidi" w:cs="Times New Roman"/>
          <w:sz w:val="36"/>
          <w:szCs w:val="36"/>
          <w:rtl/>
        </w:rPr>
        <w:t xml:space="preserve"> مقارنة بإصدار عام 2023 الذي بلغ</w:t>
      </w:r>
      <w:r w:rsidR="00C96116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>ت فائدته</w:t>
      </w:r>
      <w:r w:rsidR="00EA7871" w:rsidRPr="000615F2">
        <w:rPr>
          <w:rFonts w:asciiTheme="majorBidi" w:eastAsia="Times New Roman" w:hAnsiTheme="majorBidi" w:cs="Times New Roman"/>
          <w:sz w:val="36"/>
          <w:szCs w:val="36"/>
          <w:rtl/>
        </w:rPr>
        <w:t xml:space="preserve"> </w:t>
      </w:r>
      <w:r w:rsidR="00F10ED6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>7.5</w:t>
      </w:r>
      <w:r w:rsidR="00EA7871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>%</w:t>
      </w:r>
      <w:r w:rsidR="00EA7871" w:rsidRPr="000615F2">
        <w:rPr>
          <w:rFonts w:asciiTheme="majorBidi" w:eastAsia="Times New Roman" w:hAnsiTheme="majorBidi" w:cs="Times New Roman"/>
          <w:sz w:val="36"/>
          <w:szCs w:val="36"/>
          <w:rtl/>
        </w:rPr>
        <w:t xml:space="preserve"> </w:t>
      </w:r>
      <w:r w:rsidR="00EA7871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 xml:space="preserve">، وذلك لغايات إطفاء السندات المستحقة في بداية عام </w:t>
      </w:r>
      <w:r w:rsidR="00C96116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>2026</w:t>
      </w:r>
      <w:r w:rsidR="004A53A6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، </w:t>
      </w:r>
      <w:r w:rsidR="00EA7871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>ال</w:t>
      </w:r>
      <w:r w:rsidR="000C0B17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>أ</w:t>
      </w:r>
      <w:r w:rsidR="00EA7871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 xml:space="preserve">مر الذي </w:t>
      </w:r>
      <w:r w:rsidR="00A07BBF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>نجم عنه تخفيض كلفة خدمة الدين</w:t>
      </w:r>
      <w:r w:rsidR="009F4C3B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>،</w:t>
      </w:r>
      <w:r w:rsidR="00EA7871" w:rsidRPr="000615F2">
        <w:rPr>
          <w:rFonts w:asciiTheme="majorBidi" w:eastAsia="Times New Roman" w:hAnsiTheme="majorBidi" w:cs="Times New Roman"/>
          <w:sz w:val="36"/>
          <w:szCs w:val="36"/>
          <w:rtl/>
        </w:rPr>
        <w:t xml:space="preserve"> </w:t>
      </w:r>
      <w:bookmarkEnd w:id="4"/>
      <w:r w:rsidR="00F80368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وستواصل الحكومة العمل على خطة </w:t>
      </w:r>
      <w:r w:rsidR="00F80368" w:rsidRPr="000615F2">
        <w:rPr>
          <w:rFonts w:asciiTheme="majorBidi" w:eastAsia="Times New Roman" w:hAnsiTheme="majorBidi" w:cs="Times New Roman"/>
          <w:sz w:val="36"/>
          <w:szCs w:val="36"/>
          <w:rtl/>
          <w:lang w:bidi="ar-JO"/>
        </w:rPr>
        <w:t>استبدال الدين مرتفع الكلفة بالقروض الميسرة</w:t>
      </w:r>
      <w:r w:rsidR="00F80368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 عند تأمين الاحتياجات التمويلية لعام 2026</w:t>
      </w:r>
      <w:r w:rsidR="00F80368" w:rsidRPr="000615F2">
        <w:rPr>
          <w:rFonts w:asciiTheme="majorBidi" w:eastAsia="Times New Roman" w:hAnsiTheme="majorBidi" w:cs="Times New Roman"/>
          <w:sz w:val="36"/>
          <w:szCs w:val="36"/>
          <w:lang w:bidi="ar-JO"/>
        </w:rPr>
        <w:t>.</w:t>
      </w:r>
      <w:bookmarkStart w:id="5" w:name="_Hlk213334408"/>
    </w:p>
    <w:p w14:paraId="3078D65C" w14:textId="4C879285" w:rsidR="00D65E1D" w:rsidRPr="000615F2" w:rsidRDefault="00D65E1D" w:rsidP="00D65E1D">
      <w:pPr>
        <w:spacing w:after="0" w:line="480" w:lineRule="auto"/>
        <w:ind w:left="18"/>
        <w:jc w:val="both"/>
        <w:rPr>
          <w:rFonts w:asciiTheme="majorBidi" w:eastAsia="Calibri" w:hAnsiTheme="majorBidi" w:cstheme="majorBidi"/>
          <w:b/>
          <w:bCs/>
          <w:sz w:val="36"/>
          <w:szCs w:val="36"/>
          <w:rtl/>
          <w:lang w:bidi="ar-JO"/>
        </w:rPr>
      </w:pPr>
      <w:r w:rsidRPr="000615F2">
        <w:rPr>
          <w:rFonts w:asciiTheme="majorBidi" w:eastAsia="Calibri" w:hAnsiTheme="majorBidi" w:cstheme="majorBidi"/>
          <w:b/>
          <w:bCs/>
          <w:sz w:val="36"/>
          <w:szCs w:val="36"/>
          <w:rtl/>
          <w:lang w:bidi="ar-JO"/>
        </w:rPr>
        <w:t>معالي الرئيس،</w:t>
      </w:r>
    </w:p>
    <w:p w14:paraId="26C46250" w14:textId="77777777" w:rsidR="00D65E1D" w:rsidRPr="000615F2" w:rsidRDefault="00D65E1D" w:rsidP="00D65E1D">
      <w:pPr>
        <w:spacing w:after="0" w:line="480" w:lineRule="auto"/>
        <w:ind w:left="18"/>
        <w:jc w:val="both"/>
        <w:rPr>
          <w:rFonts w:asciiTheme="majorBidi" w:eastAsia="Calibri" w:hAnsiTheme="majorBidi" w:cstheme="majorBidi"/>
          <w:b/>
          <w:bCs/>
          <w:sz w:val="36"/>
          <w:szCs w:val="36"/>
          <w:lang w:bidi="ar-JO"/>
        </w:rPr>
      </w:pPr>
      <w:r w:rsidRPr="000615F2">
        <w:rPr>
          <w:rFonts w:asciiTheme="majorBidi" w:eastAsia="Calibri" w:hAnsiTheme="majorBidi" w:cstheme="majorBidi"/>
          <w:b/>
          <w:bCs/>
          <w:sz w:val="36"/>
          <w:szCs w:val="36"/>
          <w:rtl/>
          <w:lang w:bidi="ar-JO"/>
        </w:rPr>
        <w:t>حضرات النواب المحترميـن،</w:t>
      </w:r>
    </w:p>
    <w:p w14:paraId="12EA9998" w14:textId="5A563955" w:rsidR="00CE1DA2" w:rsidRPr="000615F2" w:rsidRDefault="005E500A" w:rsidP="00016303">
      <w:pPr>
        <w:spacing w:after="0" w:line="480" w:lineRule="auto"/>
        <w:ind w:left="18"/>
        <w:jc w:val="both"/>
        <w:rPr>
          <w:rFonts w:asciiTheme="majorBidi" w:eastAsia="Calibri" w:hAnsiTheme="majorBidi" w:cs="Times New Roman"/>
          <w:sz w:val="36"/>
          <w:szCs w:val="36"/>
        </w:rPr>
      </w:pPr>
      <w:r w:rsidRPr="000615F2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t xml:space="preserve">وفي </w:t>
      </w:r>
      <w:r w:rsidR="009C206C" w:rsidRPr="000615F2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t>إطار</w:t>
      </w:r>
      <w:r w:rsidRPr="000615F2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t xml:space="preserve"> تطوير نهج اعداد </w:t>
      </w:r>
      <w:r w:rsidR="00CE1DA2" w:rsidRPr="000615F2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t>الموازنة العامة</w:t>
      </w:r>
      <w:r w:rsidR="00016303" w:rsidRPr="000615F2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t xml:space="preserve"> لعام </w:t>
      </w:r>
      <w:r w:rsidR="001F4F70" w:rsidRPr="000615F2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t>2026،</w:t>
      </w:r>
      <w:r w:rsidR="00CE1DA2" w:rsidRPr="000615F2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t xml:space="preserve"> تم عقد نقاشات شمولية </w:t>
      </w:r>
      <w:r w:rsidR="00CE1DA2" w:rsidRPr="000615F2">
        <w:rPr>
          <w:rFonts w:asciiTheme="majorBidi" w:eastAsia="Calibri" w:hAnsiTheme="majorBidi" w:cs="Times New Roman" w:hint="cs"/>
          <w:sz w:val="36"/>
          <w:szCs w:val="36"/>
          <w:rtl/>
        </w:rPr>
        <w:t xml:space="preserve">مع الوزارات والدوائر الحكومية للوقوف على احتياجاتها من المخصصات المالية بما يكفل الانسجام مع </w:t>
      </w:r>
      <w:r w:rsidR="00CE1DA2" w:rsidRPr="000615F2">
        <w:rPr>
          <w:rFonts w:asciiTheme="majorBidi" w:eastAsia="Calibri" w:hAnsiTheme="majorBidi" w:cs="Times New Roman"/>
          <w:sz w:val="36"/>
          <w:szCs w:val="36"/>
          <w:rtl/>
        </w:rPr>
        <w:t>اولوياتنا الوطني</w:t>
      </w:r>
      <w:bookmarkEnd w:id="5"/>
      <w:r w:rsidR="00CE1DA2" w:rsidRPr="000615F2">
        <w:rPr>
          <w:rFonts w:asciiTheme="majorBidi" w:eastAsia="Calibri" w:hAnsiTheme="majorBidi" w:cs="Times New Roman"/>
          <w:sz w:val="36"/>
          <w:szCs w:val="36"/>
          <w:rtl/>
        </w:rPr>
        <w:t xml:space="preserve">ة </w:t>
      </w:r>
      <w:r w:rsidR="00CE1DA2" w:rsidRPr="000615F2">
        <w:rPr>
          <w:rFonts w:asciiTheme="majorBidi" w:eastAsia="Calibri" w:hAnsiTheme="majorBidi" w:cs="Times New Roman" w:hint="cs"/>
          <w:sz w:val="36"/>
          <w:szCs w:val="36"/>
          <w:rtl/>
        </w:rPr>
        <w:t xml:space="preserve">ومتطلبات تنفيذ </w:t>
      </w:r>
      <w:r w:rsidR="00CE1DA2" w:rsidRPr="000615F2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t>المرحلة الثانية من رؤية التحديث الاقتصادي</w:t>
      </w:r>
      <w:r w:rsidR="0098442F" w:rsidRPr="000615F2">
        <w:rPr>
          <w:rFonts w:asciiTheme="majorBidi" w:eastAsia="Calibri" w:hAnsiTheme="majorBidi" w:cs="Times New Roman"/>
          <w:sz w:val="36"/>
          <w:szCs w:val="36"/>
          <w:lang w:bidi="ar-JO"/>
        </w:rPr>
        <w:t>.</w:t>
      </w:r>
    </w:p>
    <w:p w14:paraId="16C8D55A" w14:textId="5DC27C81" w:rsidR="00DD33F3" w:rsidRPr="000615F2" w:rsidRDefault="003B03AB" w:rsidP="00831003">
      <w:pPr>
        <w:spacing w:after="0" w:line="480" w:lineRule="auto"/>
        <w:ind w:left="18"/>
        <w:jc w:val="both"/>
        <w:rPr>
          <w:rFonts w:asciiTheme="majorBidi" w:eastAsia="Calibri" w:hAnsiTheme="majorBidi" w:cs="Times New Roman"/>
          <w:sz w:val="36"/>
          <w:szCs w:val="36"/>
          <w:rtl/>
          <w:lang w:bidi="ar-JO"/>
        </w:rPr>
      </w:pPr>
      <w:r w:rsidRPr="000615F2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t>وانطلاقاً من حرص</w:t>
      </w:r>
      <w:r w:rsidR="00EC00C7" w:rsidRPr="000615F2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t xml:space="preserve"> الحكومة </w:t>
      </w:r>
      <w:r w:rsidRPr="000615F2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t xml:space="preserve">على استمرار </w:t>
      </w:r>
      <w:r w:rsidR="00831003" w:rsidRPr="000615F2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t>المسار التصاعدي ل</w:t>
      </w:r>
      <w:r w:rsidRPr="000615F2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t>لنمو وتعزيز الاستقرار الاقتص</w:t>
      </w:r>
      <w:r w:rsidR="00DD2A35" w:rsidRPr="000615F2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t>ادي</w:t>
      </w:r>
      <w:r w:rsidRPr="000615F2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t xml:space="preserve">، </w:t>
      </w:r>
      <w:r w:rsidR="00DD33F3" w:rsidRPr="000615F2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t xml:space="preserve">فقد جاء مشروع </w:t>
      </w:r>
      <w:r w:rsidR="00016303" w:rsidRPr="000615F2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t>قانون ال</w:t>
      </w:r>
      <w:r w:rsidR="00DD33F3" w:rsidRPr="000615F2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t xml:space="preserve">موازنة </w:t>
      </w:r>
      <w:r w:rsidR="00EE2C55" w:rsidRPr="000615F2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t xml:space="preserve">العامة </w:t>
      </w:r>
      <w:r w:rsidR="00016303" w:rsidRPr="000615F2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t>ل</w:t>
      </w:r>
      <w:r w:rsidR="00DD33F3" w:rsidRPr="000615F2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t xml:space="preserve">عام </w:t>
      </w:r>
      <w:r w:rsidR="00A13DC5" w:rsidRPr="000615F2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t>2026 ليكون</w:t>
      </w:r>
      <w:r w:rsidR="006D7552" w:rsidRPr="000615F2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t xml:space="preserve"> </w:t>
      </w:r>
      <w:r w:rsidR="0004022F" w:rsidRPr="000615F2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t xml:space="preserve">امتداداً </w:t>
      </w:r>
      <w:r w:rsidR="005E500A" w:rsidRPr="000615F2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t xml:space="preserve">لبرنامج </w:t>
      </w:r>
      <w:r w:rsidR="0004022F" w:rsidRPr="000615F2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t>الحكومة الاقتصادي</w:t>
      </w:r>
      <w:r w:rsidR="001B1066" w:rsidRPr="000615F2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t xml:space="preserve">، </w:t>
      </w:r>
      <w:r w:rsidR="005E500A" w:rsidRPr="000615F2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t xml:space="preserve">ويستهدف </w:t>
      </w:r>
      <w:r w:rsidR="00EC00C7" w:rsidRPr="000615F2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t xml:space="preserve">الحفاظ على المكتسبات التي تحققت في </w:t>
      </w:r>
      <w:r w:rsidR="00FB494C" w:rsidRPr="000615F2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t xml:space="preserve">مجال </w:t>
      </w:r>
      <w:r w:rsidR="00EC00C7" w:rsidRPr="000615F2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t xml:space="preserve">الإصلاحات المالية </w:t>
      </w:r>
      <w:r w:rsidR="00EF6C20" w:rsidRPr="000615F2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t xml:space="preserve">وخاصة المتعلق منها بمكافحة التهرب والتجنب الضريبي والجمركي </w:t>
      </w:r>
      <w:r w:rsidR="00EC00C7" w:rsidRPr="000615F2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t xml:space="preserve">والحرص على </w:t>
      </w:r>
      <w:r w:rsidR="00EC00C7" w:rsidRPr="000615F2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lastRenderedPageBreak/>
        <w:t xml:space="preserve">تعميقها باعتبارها من اهم الركائز الأساسية </w:t>
      </w:r>
      <w:r w:rsidR="00BF6A46" w:rsidRPr="000615F2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t xml:space="preserve">لضمان استدامة </w:t>
      </w:r>
      <w:r w:rsidR="00BF6A46" w:rsidRPr="000615F2">
        <w:rPr>
          <w:rFonts w:asciiTheme="majorBidi" w:eastAsia="Calibri" w:hAnsiTheme="majorBidi" w:cs="Times New Roman"/>
          <w:sz w:val="36"/>
          <w:szCs w:val="36"/>
          <w:rtl/>
          <w:lang w:bidi="ar-JO"/>
        </w:rPr>
        <w:t>الموارد المالية</w:t>
      </w:r>
      <w:r w:rsidR="00BF6A46" w:rsidRPr="000615F2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t xml:space="preserve"> و</w:t>
      </w:r>
      <w:r w:rsidR="00BF6A46" w:rsidRPr="000615F2">
        <w:rPr>
          <w:rFonts w:asciiTheme="majorBidi" w:eastAsia="Calibri" w:hAnsiTheme="majorBidi" w:cs="Times New Roman"/>
          <w:sz w:val="36"/>
          <w:szCs w:val="36"/>
          <w:rtl/>
          <w:lang w:bidi="ar-JO"/>
        </w:rPr>
        <w:t xml:space="preserve">بناء الحيز المالي </w:t>
      </w:r>
      <w:r w:rsidR="00BF6A46" w:rsidRPr="000615F2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t xml:space="preserve">اللازم </w:t>
      </w:r>
      <w:r w:rsidR="00016303" w:rsidRPr="000615F2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t xml:space="preserve">لتنفيذ المشاريع </w:t>
      </w:r>
      <w:r w:rsidR="009C206C" w:rsidRPr="000615F2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t>التنموية.</w:t>
      </w:r>
      <w:r w:rsidR="00BF6A46" w:rsidRPr="000615F2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t xml:space="preserve"> </w:t>
      </w:r>
    </w:p>
    <w:p w14:paraId="19790874" w14:textId="69EF190E" w:rsidR="00FD4803" w:rsidRPr="000615F2" w:rsidRDefault="0009411D" w:rsidP="00667195">
      <w:pPr>
        <w:spacing w:after="0" w:line="480" w:lineRule="auto"/>
        <w:ind w:left="18"/>
        <w:jc w:val="both"/>
        <w:rPr>
          <w:rFonts w:asciiTheme="majorBidi" w:eastAsia="Calibri" w:hAnsiTheme="majorBidi" w:cstheme="majorBidi"/>
          <w:sz w:val="36"/>
          <w:szCs w:val="36"/>
          <w:rtl/>
          <w:lang w:bidi="ar-JO"/>
        </w:rPr>
      </w:pPr>
      <w:r w:rsidRPr="000615F2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t xml:space="preserve">وقبل </w:t>
      </w:r>
      <w:r w:rsidR="00667195" w:rsidRPr="000615F2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t>أن أبدأ في عرض مضامين و</w:t>
      </w:r>
      <w:r w:rsidR="00667195" w:rsidRPr="000615F2">
        <w:rPr>
          <w:rFonts w:asciiTheme="majorBidi" w:eastAsia="Calibri" w:hAnsiTheme="majorBidi" w:cs="Times New Roman"/>
          <w:sz w:val="36"/>
          <w:szCs w:val="36"/>
          <w:rtl/>
          <w:lang w:bidi="ar-JO"/>
        </w:rPr>
        <w:t xml:space="preserve">ملامح مشروع قانون الموازنة العامة لعام </w:t>
      </w:r>
      <w:r w:rsidR="00667195" w:rsidRPr="000615F2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t>2026</w:t>
      </w:r>
      <w:r w:rsidR="00667195" w:rsidRPr="000615F2">
        <w:rPr>
          <w:rFonts w:asciiTheme="majorBidi" w:eastAsia="Calibri" w:hAnsiTheme="majorBidi" w:cs="Times New Roman"/>
          <w:sz w:val="36"/>
          <w:szCs w:val="36"/>
          <w:rtl/>
          <w:lang w:bidi="ar-JO"/>
        </w:rPr>
        <w:t>،</w:t>
      </w:r>
      <w:r w:rsidR="00667195" w:rsidRPr="000615F2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t xml:space="preserve"> </w:t>
      </w:r>
      <w:r w:rsidR="006F4E70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t xml:space="preserve">      </w:t>
      </w:r>
      <w:r w:rsidR="00667195" w:rsidRPr="000615F2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t xml:space="preserve">فأود الإشارة إلى أن </w:t>
      </w:r>
      <w:r w:rsidR="00667195" w:rsidRPr="000615F2">
        <w:rPr>
          <w:rFonts w:asciiTheme="majorBidi" w:eastAsia="Calibri" w:hAnsiTheme="majorBidi" w:cs="Times New Roman"/>
          <w:sz w:val="36"/>
          <w:szCs w:val="36"/>
          <w:rtl/>
          <w:lang w:bidi="ar-JO"/>
        </w:rPr>
        <w:t xml:space="preserve">تقديرات </w:t>
      </w:r>
      <w:r w:rsidR="005E500A" w:rsidRPr="000615F2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t>هذا ال</w:t>
      </w:r>
      <w:r w:rsidR="008C30C8" w:rsidRPr="000615F2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t xml:space="preserve">قانون </w:t>
      </w:r>
      <w:r w:rsidR="00667195" w:rsidRPr="000615F2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t xml:space="preserve">استندت </w:t>
      </w:r>
      <w:r w:rsidR="00667195" w:rsidRPr="000615F2">
        <w:rPr>
          <w:rFonts w:asciiTheme="majorBidi" w:eastAsia="Calibri" w:hAnsiTheme="majorBidi" w:cs="Times New Roman"/>
          <w:sz w:val="36"/>
          <w:szCs w:val="36"/>
          <w:rtl/>
          <w:lang w:bidi="ar-JO"/>
        </w:rPr>
        <w:t xml:space="preserve">إلى عدد من المؤشرات </w:t>
      </w:r>
      <w:r w:rsidR="00667195" w:rsidRPr="000615F2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t>الاقتصادية</w:t>
      </w:r>
      <w:r w:rsidR="00667195" w:rsidRPr="000615F2">
        <w:rPr>
          <w:rFonts w:asciiTheme="majorBidi" w:eastAsia="Calibri" w:hAnsiTheme="majorBidi" w:cs="Times New Roman"/>
          <w:sz w:val="36"/>
          <w:szCs w:val="36"/>
          <w:rtl/>
          <w:lang w:bidi="ar-JO"/>
        </w:rPr>
        <w:t xml:space="preserve"> الرئيسية</w:t>
      </w:r>
      <w:r w:rsidR="00FD4803" w:rsidRPr="000615F2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t xml:space="preserve">، </w:t>
      </w:r>
      <w:r w:rsidR="00FD4803" w:rsidRPr="000615F2">
        <w:rPr>
          <w:rFonts w:asciiTheme="majorBidi" w:eastAsia="Calibri" w:hAnsiTheme="majorBidi" w:cs="Times New Roman"/>
          <w:sz w:val="36"/>
          <w:szCs w:val="36"/>
          <w:rtl/>
          <w:lang w:bidi="ar-JO"/>
        </w:rPr>
        <w:t xml:space="preserve">حيث </w:t>
      </w:r>
      <w:r w:rsidR="008C30C8" w:rsidRPr="000615F2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t xml:space="preserve">يتوقع </w:t>
      </w:r>
      <w:r w:rsidR="00FD4803" w:rsidRPr="000615F2">
        <w:rPr>
          <w:rFonts w:asciiTheme="majorBidi" w:eastAsia="Calibri" w:hAnsiTheme="majorBidi" w:cs="Times New Roman"/>
          <w:sz w:val="36"/>
          <w:szCs w:val="36"/>
          <w:rtl/>
          <w:lang w:bidi="ar-JO"/>
        </w:rPr>
        <w:t xml:space="preserve">نمو الناتج المحلي الإجمالي بالأسعار الثابتة </w:t>
      </w:r>
      <w:r w:rsidR="000C0B17" w:rsidRPr="000615F2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t>بما لا يقل عن</w:t>
      </w:r>
      <w:r w:rsidR="00FD4803" w:rsidRPr="000615F2">
        <w:rPr>
          <w:rFonts w:asciiTheme="majorBidi" w:eastAsia="Calibri" w:hAnsiTheme="majorBidi" w:cs="Times New Roman"/>
          <w:sz w:val="36"/>
          <w:szCs w:val="36"/>
          <w:rtl/>
          <w:lang w:bidi="ar-JO"/>
        </w:rPr>
        <w:t xml:space="preserve"> </w:t>
      </w:r>
      <w:r w:rsidR="001F6C40" w:rsidRPr="000615F2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t>2.9</w:t>
      </w:r>
      <w:r w:rsidR="00FD4803" w:rsidRPr="000615F2">
        <w:rPr>
          <w:rFonts w:asciiTheme="majorBidi" w:eastAsia="Calibri" w:hAnsiTheme="majorBidi" w:cs="Times New Roman"/>
          <w:sz w:val="36"/>
          <w:szCs w:val="36"/>
          <w:rtl/>
          <w:lang w:bidi="ar-JO"/>
        </w:rPr>
        <w:t xml:space="preserve"> % لعام </w:t>
      </w:r>
      <w:r w:rsidR="00FD4803" w:rsidRPr="000615F2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t>2026</w:t>
      </w:r>
      <w:r w:rsidR="00FD4803" w:rsidRPr="000615F2">
        <w:rPr>
          <w:rFonts w:asciiTheme="majorBidi" w:eastAsia="Calibri" w:hAnsiTheme="majorBidi" w:cs="Times New Roman"/>
          <w:sz w:val="36"/>
          <w:szCs w:val="36"/>
          <w:rtl/>
          <w:lang w:bidi="ar-JO"/>
        </w:rPr>
        <w:t xml:space="preserve"> وبنسبة</w:t>
      </w:r>
      <w:r w:rsidR="0087409E" w:rsidRPr="000615F2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t xml:space="preserve"> تتجاوز </w:t>
      </w:r>
      <w:r w:rsidR="001F6C40" w:rsidRPr="000615F2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t>3.0</w:t>
      </w:r>
      <w:r w:rsidR="00FD4803" w:rsidRPr="000615F2">
        <w:rPr>
          <w:rFonts w:asciiTheme="majorBidi" w:eastAsia="Calibri" w:hAnsiTheme="majorBidi" w:cs="Times New Roman"/>
          <w:sz w:val="36"/>
          <w:szCs w:val="36"/>
          <w:rtl/>
          <w:lang w:bidi="ar-JO"/>
        </w:rPr>
        <w:t xml:space="preserve"> % لعامي 2027 </w:t>
      </w:r>
      <w:r w:rsidR="009C206C" w:rsidRPr="000615F2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t>و2028</w:t>
      </w:r>
      <w:r w:rsidR="00FD4803" w:rsidRPr="000615F2">
        <w:rPr>
          <w:rFonts w:asciiTheme="majorBidi" w:eastAsia="Calibri" w:hAnsiTheme="majorBidi" w:cs="Times New Roman"/>
          <w:sz w:val="36"/>
          <w:szCs w:val="36"/>
          <w:rtl/>
          <w:lang w:bidi="ar-JO"/>
        </w:rPr>
        <w:t xml:space="preserve">. كما يتوقع أن ينمو الناتج المحلي الإجمالي الإسمي بنسبة </w:t>
      </w:r>
      <w:r w:rsidR="0087409E" w:rsidRPr="000615F2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t>5.4</w:t>
      </w:r>
      <w:r w:rsidR="00FD4803" w:rsidRPr="000615F2">
        <w:rPr>
          <w:rFonts w:asciiTheme="majorBidi" w:eastAsia="Calibri" w:hAnsiTheme="majorBidi" w:cs="Times New Roman"/>
          <w:sz w:val="36"/>
          <w:szCs w:val="36"/>
          <w:rtl/>
          <w:lang w:bidi="ar-JO"/>
        </w:rPr>
        <w:t xml:space="preserve"> % </w:t>
      </w:r>
      <w:r w:rsidR="009C206C" w:rsidRPr="000615F2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t>للأعوام</w:t>
      </w:r>
      <w:r w:rsidR="0087409E" w:rsidRPr="000615F2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t xml:space="preserve"> 2026- 2028</w:t>
      </w:r>
      <w:r w:rsidR="00FD4803" w:rsidRPr="000615F2">
        <w:rPr>
          <w:rFonts w:asciiTheme="majorBidi" w:eastAsia="Calibri" w:hAnsiTheme="majorBidi" w:cs="Times New Roman"/>
          <w:sz w:val="36"/>
          <w:szCs w:val="36"/>
          <w:rtl/>
          <w:lang w:bidi="ar-JO"/>
        </w:rPr>
        <w:t xml:space="preserve">. </w:t>
      </w:r>
    </w:p>
    <w:p w14:paraId="05C28878" w14:textId="41ED9733" w:rsidR="00D451C2" w:rsidRPr="000615F2" w:rsidRDefault="00FD4803" w:rsidP="003E4205">
      <w:pPr>
        <w:spacing w:after="0" w:line="480" w:lineRule="auto"/>
        <w:ind w:left="18"/>
        <w:jc w:val="both"/>
        <w:rPr>
          <w:rFonts w:asciiTheme="majorBidi" w:eastAsia="Calibri" w:hAnsiTheme="majorBidi" w:cstheme="majorBidi"/>
          <w:b/>
          <w:bCs/>
          <w:sz w:val="36"/>
          <w:szCs w:val="36"/>
          <w:lang w:bidi="ar-JO"/>
        </w:rPr>
      </w:pPr>
      <w:bookmarkStart w:id="6" w:name="_Hlk213334492"/>
      <w:r w:rsidRPr="000615F2">
        <w:rPr>
          <w:rFonts w:asciiTheme="majorBidi" w:eastAsia="Calibri" w:hAnsiTheme="majorBidi" w:cs="Times New Roman"/>
          <w:sz w:val="36"/>
          <w:szCs w:val="36"/>
          <w:rtl/>
          <w:lang w:bidi="ar-JO"/>
        </w:rPr>
        <w:t xml:space="preserve">ويعزى التحسن المتوقع في النمو إلى تحسن أداء القطاعات </w:t>
      </w:r>
      <w:r w:rsidRPr="000615F2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t xml:space="preserve">الاقتصادية وأبرزها الصناعة </w:t>
      </w:r>
      <w:r w:rsidRPr="000615F2">
        <w:rPr>
          <w:rFonts w:asciiTheme="majorBidi" w:eastAsia="Calibri" w:hAnsiTheme="majorBidi" w:cs="Times New Roman"/>
          <w:sz w:val="36"/>
          <w:szCs w:val="36"/>
          <w:rtl/>
          <w:lang w:bidi="ar-JO"/>
        </w:rPr>
        <w:t>والسياحة</w:t>
      </w:r>
      <w:r w:rsidR="006005BB" w:rsidRPr="000615F2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t>،</w:t>
      </w:r>
      <w:r w:rsidRPr="000615F2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t xml:space="preserve"> </w:t>
      </w:r>
      <w:r w:rsidR="003B1550" w:rsidRPr="000615F2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t xml:space="preserve">واستمرار نمو </w:t>
      </w:r>
      <w:r w:rsidR="003B1550" w:rsidRPr="000615F2">
        <w:rPr>
          <w:rFonts w:asciiTheme="majorBidi" w:eastAsia="Calibri" w:hAnsiTheme="majorBidi" w:cs="Times New Roman"/>
          <w:sz w:val="36"/>
          <w:szCs w:val="36"/>
          <w:rtl/>
          <w:lang w:bidi="ar-JO"/>
        </w:rPr>
        <w:t>الصادرات</w:t>
      </w:r>
      <w:r w:rsidR="003B1550" w:rsidRPr="000615F2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t xml:space="preserve"> الوطنية</w:t>
      </w:r>
      <w:r w:rsidRPr="000615F2">
        <w:rPr>
          <w:rFonts w:asciiTheme="majorBidi" w:eastAsia="Calibri" w:hAnsiTheme="majorBidi" w:cs="Times New Roman"/>
          <w:sz w:val="36"/>
          <w:szCs w:val="36"/>
          <w:rtl/>
          <w:lang w:bidi="ar-JO"/>
        </w:rPr>
        <w:t xml:space="preserve">، </w:t>
      </w:r>
      <w:r w:rsidRPr="000615F2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t>وارتفاع حجم الاستثمارات الأجنبية والمحلية</w:t>
      </w:r>
      <w:r w:rsidRPr="000615F2">
        <w:rPr>
          <w:rFonts w:asciiTheme="majorBidi" w:eastAsia="Calibri" w:hAnsiTheme="majorBidi" w:cs="Times New Roman"/>
          <w:sz w:val="36"/>
          <w:szCs w:val="36"/>
          <w:rtl/>
        </w:rPr>
        <w:t>،</w:t>
      </w:r>
      <w:bookmarkEnd w:id="6"/>
      <w:r w:rsidRPr="000615F2">
        <w:rPr>
          <w:rFonts w:asciiTheme="majorBidi" w:eastAsia="Calibri" w:hAnsiTheme="majorBidi" w:cs="Times New Roman" w:hint="cs"/>
          <w:sz w:val="36"/>
          <w:szCs w:val="36"/>
          <w:rtl/>
        </w:rPr>
        <w:t xml:space="preserve"> </w:t>
      </w:r>
      <w:r w:rsidRPr="000615F2">
        <w:rPr>
          <w:rFonts w:asciiTheme="majorBidi" w:eastAsia="Calibri" w:hAnsiTheme="majorBidi" w:cs="Times New Roman"/>
          <w:sz w:val="36"/>
          <w:szCs w:val="36"/>
          <w:rtl/>
          <w:lang w:bidi="ar-JO"/>
        </w:rPr>
        <w:t xml:space="preserve">وتنفيذ المشاريع </w:t>
      </w:r>
      <w:r w:rsidR="00D10CE3" w:rsidRPr="000615F2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t xml:space="preserve">التنموية </w:t>
      </w:r>
      <w:r w:rsidRPr="000615F2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t xml:space="preserve">ضمن رؤية التحديث الاقتصادي بالشراكة مع القطاع الخاص في </w:t>
      </w:r>
      <w:r w:rsidRPr="000615F2">
        <w:rPr>
          <w:rFonts w:asciiTheme="majorBidi" w:eastAsia="Calibri" w:hAnsiTheme="majorBidi" w:cs="Times New Roman"/>
          <w:sz w:val="36"/>
          <w:szCs w:val="36"/>
          <w:rtl/>
          <w:lang w:bidi="ar-JO"/>
        </w:rPr>
        <w:t xml:space="preserve">قطاعات البنية التحتية والمياه والتعليم </w:t>
      </w:r>
      <w:r w:rsidR="00576104" w:rsidRPr="000615F2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t xml:space="preserve">والصحة </w:t>
      </w:r>
      <w:r w:rsidRPr="000615F2">
        <w:rPr>
          <w:rFonts w:asciiTheme="majorBidi" w:eastAsia="Calibri" w:hAnsiTheme="majorBidi" w:cs="Times New Roman"/>
          <w:sz w:val="36"/>
          <w:szCs w:val="36"/>
          <w:rtl/>
          <w:lang w:bidi="ar-JO"/>
        </w:rPr>
        <w:t xml:space="preserve">والخدمات </w:t>
      </w:r>
      <w:r w:rsidR="00667344" w:rsidRPr="000615F2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t>العامة</w:t>
      </w:r>
      <w:r w:rsidR="006005BB" w:rsidRPr="000615F2">
        <w:rPr>
          <w:rFonts w:asciiTheme="majorBidi" w:eastAsia="Calibri" w:hAnsiTheme="majorBidi" w:cs="Times New Roman"/>
          <w:sz w:val="36"/>
          <w:szCs w:val="36"/>
          <w:lang w:bidi="ar-JO"/>
        </w:rPr>
        <w:t>.</w:t>
      </w:r>
      <w:r w:rsidR="007B093E" w:rsidRPr="000615F2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t xml:space="preserve"> </w:t>
      </w:r>
    </w:p>
    <w:p w14:paraId="41AECA96" w14:textId="559AF041" w:rsidR="00FD4803" w:rsidRPr="000615F2" w:rsidRDefault="0064057F" w:rsidP="00082742">
      <w:pPr>
        <w:spacing w:after="0" w:line="480" w:lineRule="auto"/>
        <w:ind w:left="18"/>
        <w:jc w:val="both"/>
        <w:rPr>
          <w:rFonts w:asciiTheme="majorBidi" w:eastAsia="Calibri" w:hAnsiTheme="majorBidi" w:cstheme="majorBidi"/>
          <w:sz w:val="36"/>
          <w:szCs w:val="36"/>
          <w:lang w:bidi="ar-JO"/>
        </w:rPr>
      </w:pPr>
      <w:r w:rsidRPr="000615F2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t xml:space="preserve">وعلى صعيد آخر، </w:t>
      </w:r>
      <w:r w:rsidR="00FD4803" w:rsidRPr="000615F2">
        <w:rPr>
          <w:rFonts w:asciiTheme="majorBidi" w:eastAsia="Calibri" w:hAnsiTheme="majorBidi" w:cs="Times New Roman"/>
          <w:sz w:val="36"/>
          <w:szCs w:val="36"/>
          <w:rtl/>
          <w:lang w:bidi="ar-JO"/>
        </w:rPr>
        <w:t xml:space="preserve">يتوقع استمرار معدلات التضخم المعتدلة </w:t>
      </w:r>
      <w:r w:rsidR="00082742" w:rsidRPr="000615F2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t>عند</w:t>
      </w:r>
      <w:r w:rsidR="000615F2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t xml:space="preserve"> </w:t>
      </w:r>
      <w:r w:rsidR="00082742" w:rsidRPr="000615F2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t xml:space="preserve">2 % </w:t>
      </w:r>
      <w:r w:rsidR="00FD4803" w:rsidRPr="000615F2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t xml:space="preserve">لتعكس أثر الاستقرار المالي </w:t>
      </w:r>
      <w:r w:rsidR="003B4FD7" w:rsidRPr="000615F2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t>و</w:t>
      </w:r>
      <w:r w:rsidR="00FD4803" w:rsidRPr="000615F2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t>النقدي والمستويات غير المسبوقة في الاحتياطيات من العملات الأجنبية</w:t>
      </w:r>
      <w:r w:rsidR="00082742" w:rsidRPr="000615F2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t xml:space="preserve"> خلال السنوات 2026-</w:t>
      </w:r>
      <w:r w:rsidR="009C206C" w:rsidRPr="000615F2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t>2028،</w:t>
      </w:r>
      <w:r w:rsidR="00FD4803" w:rsidRPr="000615F2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t xml:space="preserve"> </w:t>
      </w:r>
      <w:r w:rsidR="00F73F10" w:rsidRPr="000615F2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t>و</w:t>
      </w:r>
      <w:r w:rsidR="00082742" w:rsidRPr="000615F2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t>الذي ساعد على</w:t>
      </w:r>
      <w:r w:rsidR="00FD4803" w:rsidRPr="000615F2">
        <w:rPr>
          <w:rFonts w:asciiTheme="majorBidi" w:eastAsia="Calibri" w:hAnsiTheme="majorBidi" w:cs="Times New Roman"/>
          <w:sz w:val="36"/>
          <w:szCs w:val="36"/>
          <w:rtl/>
          <w:lang w:bidi="ar-JO"/>
        </w:rPr>
        <w:t xml:space="preserve"> حماية </w:t>
      </w:r>
      <w:r w:rsidR="00583140" w:rsidRPr="000615F2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t>دخو</w:t>
      </w:r>
      <w:r w:rsidR="0001719A" w:rsidRPr="000615F2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t xml:space="preserve">ل </w:t>
      </w:r>
      <w:r w:rsidR="00FD4803" w:rsidRPr="000615F2">
        <w:rPr>
          <w:rFonts w:asciiTheme="majorBidi" w:eastAsia="Calibri" w:hAnsiTheme="majorBidi" w:cs="Times New Roman"/>
          <w:sz w:val="36"/>
          <w:szCs w:val="36"/>
          <w:rtl/>
          <w:lang w:bidi="ar-JO"/>
        </w:rPr>
        <w:t>الطبقة الوسطى و</w:t>
      </w:r>
      <w:r w:rsidR="004248C5" w:rsidRPr="000615F2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t xml:space="preserve">ذوي </w:t>
      </w:r>
      <w:r w:rsidR="00FD4803" w:rsidRPr="000615F2">
        <w:rPr>
          <w:rFonts w:asciiTheme="majorBidi" w:eastAsia="Calibri" w:hAnsiTheme="majorBidi" w:cs="Times New Roman"/>
          <w:sz w:val="36"/>
          <w:szCs w:val="36"/>
          <w:rtl/>
          <w:lang w:bidi="ar-JO"/>
        </w:rPr>
        <w:t xml:space="preserve">الدخل </w:t>
      </w:r>
      <w:r w:rsidR="009C206C" w:rsidRPr="000615F2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t>المحدود.</w:t>
      </w:r>
    </w:p>
    <w:p w14:paraId="5442B426" w14:textId="33FFD670" w:rsidR="003E4205" w:rsidRPr="000615F2" w:rsidRDefault="00FD4803" w:rsidP="006F4E70">
      <w:pPr>
        <w:spacing w:after="0" w:line="480" w:lineRule="auto"/>
        <w:ind w:left="18"/>
        <w:jc w:val="lowKashida"/>
        <w:rPr>
          <w:rFonts w:asciiTheme="majorBidi" w:eastAsia="Calibri" w:hAnsiTheme="majorBidi" w:cstheme="majorBidi"/>
          <w:sz w:val="36"/>
          <w:szCs w:val="36"/>
          <w:lang w:bidi="ar-JO"/>
        </w:rPr>
      </w:pPr>
      <w:r w:rsidRPr="000615F2">
        <w:rPr>
          <w:rFonts w:asciiTheme="majorBidi" w:eastAsia="Calibri" w:hAnsiTheme="majorBidi" w:cs="Times New Roman"/>
          <w:sz w:val="36"/>
          <w:szCs w:val="36"/>
          <w:rtl/>
          <w:lang w:bidi="ar-JO"/>
        </w:rPr>
        <w:t xml:space="preserve">كما تشير التوقعات إلى أن عجز الحساب الجاري لميزان المدفوعات كنسبة من الناتج المحلي الإجمالي </w:t>
      </w:r>
      <w:r w:rsidRPr="000615F2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t>سيشهد تراجعا</w:t>
      </w:r>
      <w:r w:rsidR="00087F92" w:rsidRPr="000615F2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t>ً</w:t>
      </w:r>
      <w:r w:rsidRPr="000615F2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t xml:space="preserve"> تدريجياً خلال السنوات الثلاث القادمة ل</w:t>
      </w:r>
      <w:r w:rsidRPr="000615F2">
        <w:rPr>
          <w:rFonts w:asciiTheme="majorBidi" w:eastAsia="Calibri" w:hAnsiTheme="majorBidi" w:cs="Times New Roman"/>
          <w:sz w:val="36"/>
          <w:szCs w:val="36"/>
          <w:rtl/>
          <w:lang w:bidi="ar-JO"/>
        </w:rPr>
        <w:t xml:space="preserve">يبلغ نحو </w:t>
      </w:r>
      <w:r w:rsidRPr="000615F2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t>5.</w:t>
      </w:r>
      <w:r w:rsidR="00051C13" w:rsidRPr="000615F2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t>8</w:t>
      </w:r>
      <w:r w:rsidRPr="000615F2">
        <w:rPr>
          <w:rFonts w:asciiTheme="majorBidi" w:eastAsia="Calibri" w:hAnsiTheme="majorBidi" w:cs="Times New Roman"/>
          <w:sz w:val="36"/>
          <w:szCs w:val="36"/>
          <w:rtl/>
          <w:lang w:bidi="ar-JO"/>
        </w:rPr>
        <w:t xml:space="preserve"> % </w:t>
      </w:r>
      <w:r w:rsidRPr="000615F2">
        <w:rPr>
          <w:rFonts w:asciiTheme="majorBidi" w:eastAsia="Calibri" w:hAnsiTheme="majorBidi" w:cs="Times New Roman"/>
          <w:sz w:val="36"/>
          <w:szCs w:val="36"/>
          <w:rtl/>
          <w:lang w:bidi="ar-JO"/>
        </w:rPr>
        <w:lastRenderedPageBreak/>
        <w:t xml:space="preserve">لعام </w:t>
      </w:r>
      <w:r w:rsidRPr="000615F2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t xml:space="preserve">2026 </w:t>
      </w:r>
      <w:r w:rsidRPr="000615F2">
        <w:rPr>
          <w:rFonts w:asciiTheme="majorBidi" w:eastAsia="Calibri" w:hAnsiTheme="majorBidi" w:cs="Times New Roman"/>
          <w:sz w:val="36"/>
          <w:szCs w:val="36"/>
          <w:rtl/>
          <w:lang w:bidi="ar-JO"/>
        </w:rPr>
        <w:t>و</w:t>
      </w:r>
      <w:r w:rsidRPr="000615F2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t>نحو</w:t>
      </w:r>
      <w:r w:rsidRPr="000615F2">
        <w:rPr>
          <w:rFonts w:asciiTheme="majorBidi" w:eastAsia="Calibri" w:hAnsiTheme="majorBidi" w:cs="Times New Roman"/>
          <w:sz w:val="36"/>
          <w:szCs w:val="36"/>
          <w:rtl/>
          <w:lang w:bidi="ar-JO"/>
        </w:rPr>
        <w:t xml:space="preserve"> </w:t>
      </w:r>
      <w:r w:rsidR="00051C13" w:rsidRPr="000615F2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t>5.5</w:t>
      </w:r>
      <w:r w:rsidRPr="000615F2">
        <w:rPr>
          <w:rFonts w:asciiTheme="majorBidi" w:eastAsia="Calibri" w:hAnsiTheme="majorBidi" w:cs="Times New Roman"/>
          <w:sz w:val="36"/>
          <w:szCs w:val="36"/>
          <w:rtl/>
          <w:lang w:bidi="ar-JO"/>
        </w:rPr>
        <w:t xml:space="preserve"> % في عام </w:t>
      </w:r>
      <w:r w:rsidRPr="000615F2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t>2027</w:t>
      </w:r>
      <w:r w:rsidRPr="000615F2">
        <w:rPr>
          <w:rFonts w:asciiTheme="majorBidi" w:eastAsia="Calibri" w:hAnsiTheme="majorBidi" w:cs="Times New Roman"/>
          <w:sz w:val="36"/>
          <w:szCs w:val="36"/>
          <w:rtl/>
          <w:lang w:bidi="ar-JO"/>
        </w:rPr>
        <w:t xml:space="preserve"> ومن ثم </w:t>
      </w:r>
      <w:r w:rsidR="00051C13" w:rsidRPr="000615F2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t>5.2</w:t>
      </w:r>
      <w:r w:rsidRPr="000615F2">
        <w:rPr>
          <w:rFonts w:asciiTheme="majorBidi" w:eastAsia="Calibri" w:hAnsiTheme="majorBidi" w:cs="Times New Roman"/>
          <w:sz w:val="36"/>
          <w:szCs w:val="36"/>
          <w:rtl/>
          <w:lang w:bidi="ar-JO"/>
        </w:rPr>
        <w:t xml:space="preserve"> % في عام </w:t>
      </w:r>
      <w:r w:rsidRPr="000615F2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t>2028</w:t>
      </w:r>
      <w:r w:rsidRPr="000615F2">
        <w:rPr>
          <w:rFonts w:asciiTheme="majorBidi" w:eastAsia="Calibri" w:hAnsiTheme="majorBidi" w:cs="Times New Roman"/>
          <w:sz w:val="36"/>
          <w:szCs w:val="36"/>
          <w:rtl/>
          <w:lang w:bidi="ar-JO"/>
        </w:rPr>
        <w:t xml:space="preserve"> </w:t>
      </w:r>
      <w:r w:rsidRPr="000615F2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t xml:space="preserve">وذلك في ضوء </w:t>
      </w:r>
      <w:r w:rsidRPr="000615F2">
        <w:rPr>
          <w:rFonts w:asciiTheme="majorBidi" w:eastAsia="Calibri" w:hAnsiTheme="majorBidi" w:cs="Times New Roman"/>
          <w:sz w:val="36"/>
          <w:szCs w:val="36"/>
          <w:rtl/>
          <w:lang w:bidi="ar-JO"/>
        </w:rPr>
        <w:t>تراجع العجز التجاري وتحسن الدخل السياحي</w:t>
      </w:r>
      <w:r w:rsidRPr="000615F2">
        <w:rPr>
          <w:rFonts w:asciiTheme="majorBidi" w:eastAsia="Calibri" w:hAnsiTheme="majorBidi" w:cs="Times New Roman"/>
          <w:sz w:val="36"/>
          <w:szCs w:val="36"/>
          <w:lang w:bidi="ar-JO"/>
        </w:rPr>
        <w:t>.</w:t>
      </w:r>
    </w:p>
    <w:p w14:paraId="0064DCC0" w14:textId="7157107D" w:rsidR="00D65E1D" w:rsidRPr="000615F2" w:rsidRDefault="00D65E1D" w:rsidP="00D65E1D">
      <w:pPr>
        <w:spacing w:after="0" w:line="480" w:lineRule="auto"/>
        <w:ind w:left="18"/>
        <w:jc w:val="both"/>
        <w:rPr>
          <w:rFonts w:asciiTheme="majorBidi" w:eastAsia="Calibri" w:hAnsiTheme="majorBidi" w:cstheme="majorBidi"/>
          <w:b/>
          <w:bCs/>
          <w:sz w:val="40"/>
          <w:szCs w:val="40"/>
          <w:rtl/>
          <w:lang w:bidi="ar-JO"/>
        </w:rPr>
      </w:pPr>
      <w:r w:rsidRPr="000615F2">
        <w:rPr>
          <w:rFonts w:asciiTheme="majorBidi" w:eastAsia="Calibri" w:hAnsiTheme="majorBidi" w:cstheme="majorBidi"/>
          <w:b/>
          <w:bCs/>
          <w:sz w:val="40"/>
          <w:szCs w:val="40"/>
          <w:rtl/>
          <w:lang w:bidi="ar-JO"/>
        </w:rPr>
        <w:t>معالي الرئيس،</w:t>
      </w:r>
    </w:p>
    <w:p w14:paraId="38757290" w14:textId="77777777" w:rsidR="00D65E1D" w:rsidRPr="000615F2" w:rsidRDefault="00D65E1D" w:rsidP="00D65E1D">
      <w:pPr>
        <w:spacing w:after="0" w:line="480" w:lineRule="auto"/>
        <w:ind w:left="18"/>
        <w:jc w:val="both"/>
        <w:rPr>
          <w:rFonts w:asciiTheme="majorBidi" w:eastAsia="Calibri" w:hAnsiTheme="majorBidi" w:cstheme="majorBidi"/>
          <w:b/>
          <w:bCs/>
          <w:sz w:val="40"/>
          <w:szCs w:val="40"/>
          <w:lang w:bidi="ar-JO"/>
        </w:rPr>
      </w:pPr>
      <w:r w:rsidRPr="000615F2">
        <w:rPr>
          <w:rFonts w:asciiTheme="majorBidi" w:eastAsia="Calibri" w:hAnsiTheme="majorBidi" w:cstheme="majorBidi"/>
          <w:b/>
          <w:bCs/>
          <w:sz w:val="40"/>
          <w:szCs w:val="40"/>
          <w:rtl/>
          <w:lang w:bidi="ar-JO"/>
        </w:rPr>
        <w:t>حضرات النواب المحترميـن،</w:t>
      </w:r>
    </w:p>
    <w:p w14:paraId="6A285799" w14:textId="1171FFA0" w:rsidR="00875135" w:rsidRPr="000615F2" w:rsidRDefault="007F252C" w:rsidP="00906BA0">
      <w:pPr>
        <w:spacing w:after="0" w:line="480" w:lineRule="auto"/>
        <w:ind w:left="18" w:right="-90"/>
        <w:jc w:val="both"/>
        <w:rPr>
          <w:rFonts w:asciiTheme="majorBidi" w:eastAsia="Times New Roman" w:hAnsiTheme="majorBidi" w:cs="Times New Roman"/>
          <w:sz w:val="36"/>
          <w:szCs w:val="36"/>
          <w:rtl/>
          <w:lang w:bidi="ar-JO"/>
        </w:rPr>
      </w:pPr>
      <w:r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استند </w:t>
      </w:r>
      <w:r w:rsidR="000E0A5F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مشروع قانون الموازنة </w:t>
      </w:r>
      <w:r w:rsidR="00D17E2D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العامة </w:t>
      </w:r>
      <w:r w:rsidR="000E0A5F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لعام 2026 </w:t>
      </w:r>
      <w:r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الى جملة من </w:t>
      </w:r>
      <w:r w:rsidR="00051C13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الفرضيات </w:t>
      </w:r>
      <w:r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>التي بنيت عليها أ</w:t>
      </w:r>
      <w:r w:rsidR="00051C13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>هداف</w:t>
      </w:r>
      <w:r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>ه</w:t>
      </w:r>
      <w:r w:rsidR="00051C13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 الرئيسية </w:t>
      </w:r>
      <w:r w:rsidR="009C206C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>التالية:</w:t>
      </w:r>
    </w:p>
    <w:p w14:paraId="5A376734" w14:textId="3E4BE7EE" w:rsidR="008C2EF5" w:rsidRPr="000615F2" w:rsidRDefault="00932338" w:rsidP="00906BA0">
      <w:pPr>
        <w:tabs>
          <w:tab w:val="right" w:pos="434"/>
        </w:tabs>
        <w:spacing w:after="0" w:line="480" w:lineRule="auto"/>
        <w:jc w:val="both"/>
        <w:rPr>
          <w:rFonts w:ascii="Arial" w:eastAsia="Aptos" w:hAnsi="Arial" w:cs="Arial"/>
          <w:kern w:val="2"/>
          <w:sz w:val="36"/>
          <w:szCs w:val="36"/>
          <w:rtl/>
          <w:lang w:bidi="ar-JO"/>
          <w14:ligatures w14:val="standardContextual"/>
        </w:rPr>
      </w:pPr>
      <w:r w:rsidRPr="000615F2">
        <w:rPr>
          <w:rFonts w:asciiTheme="majorBidi" w:eastAsia="Times New Roman" w:hAnsiTheme="majorBidi" w:cs="Times New Roman" w:hint="cs"/>
          <w:b/>
          <w:bCs/>
          <w:sz w:val="36"/>
          <w:szCs w:val="36"/>
          <w:rtl/>
          <w:lang w:bidi="ar-JO"/>
        </w:rPr>
        <w:t>أولا</w:t>
      </w:r>
      <w:r w:rsidR="00372A54" w:rsidRPr="000615F2">
        <w:rPr>
          <w:rFonts w:asciiTheme="majorBidi" w:eastAsia="Times New Roman" w:hAnsiTheme="majorBidi" w:cs="Times New Roman" w:hint="cs"/>
          <w:b/>
          <w:bCs/>
          <w:sz w:val="36"/>
          <w:szCs w:val="36"/>
          <w:rtl/>
          <w:lang w:bidi="ar-JO"/>
        </w:rPr>
        <w:t>ً</w:t>
      </w:r>
      <w:r w:rsidRPr="000615F2">
        <w:rPr>
          <w:rFonts w:asciiTheme="majorBidi" w:eastAsia="Times New Roman" w:hAnsiTheme="majorBidi" w:cs="Times New Roman" w:hint="cs"/>
          <w:b/>
          <w:bCs/>
          <w:sz w:val="36"/>
          <w:szCs w:val="36"/>
          <w:rtl/>
          <w:lang w:bidi="ar-JO"/>
        </w:rPr>
        <w:t>:</w:t>
      </w:r>
      <w:r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 </w:t>
      </w:r>
      <w:r w:rsidR="00BC3648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>سوف تستمر</w:t>
      </w:r>
      <w:r w:rsidR="00906BA0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 الحكومة بمتابعة تنفيذ مشاريع رؤية التحديث الاقتصادي </w:t>
      </w:r>
      <w:r w:rsidR="00A60320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وتحديث القطاع العام </w:t>
      </w:r>
      <w:r w:rsidR="00906BA0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>مع الجهات المعنية</w:t>
      </w:r>
      <w:r w:rsidR="007F252C" w:rsidRPr="000615F2">
        <w:rPr>
          <w:rFonts w:ascii="Times New Roman" w:eastAsia="Aptos" w:hAnsi="Times New Roman" w:cs="Times New Roman"/>
          <w:kern w:val="2"/>
          <w:sz w:val="36"/>
          <w:szCs w:val="36"/>
          <w:lang w:bidi="ar-JO"/>
          <w14:ligatures w14:val="standardContextual"/>
        </w:rPr>
        <w:t>.</w:t>
      </w:r>
      <w:r w:rsidR="008C2EF5" w:rsidRPr="000615F2">
        <w:rPr>
          <w:rFonts w:ascii="Times New Roman" w:eastAsia="Aptos" w:hAnsi="Times New Roman" w:cs="Times New Roman" w:hint="cs"/>
          <w:kern w:val="2"/>
          <w:sz w:val="36"/>
          <w:szCs w:val="36"/>
          <w:rtl/>
          <w:lang w:bidi="ar-JO"/>
          <w14:ligatures w14:val="standardContextual"/>
        </w:rPr>
        <w:t xml:space="preserve"> </w:t>
      </w:r>
      <w:r w:rsidR="00DA1F3E" w:rsidRPr="000615F2">
        <w:rPr>
          <w:rFonts w:ascii="Arial" w:eastAsia="Aptos" w:hAnsi="Arial" w:cs="Arial"/>
          <w:kern w:val="2"/>
          <w:sz w:val="36"/>
          <w:szCs w:val="36"/>
          <w:rtl/>
          <w:lang w:bidi="ar-JO"/>
          <w14:ligatures w14:val="standardContextual"/>
        </w:rPr>
        <w:t xml:space="preserve">وقد تم رصد نحو </w:t>
      </w:r>
      <w:r w:rsidR="00DA1F3E" w:rsidRPr="000615F2">
        <w:rPr>
          <w:rFonts w:asciiTheme="majorBidi" w:eastAsia="Aptos" w:hAnsiTheme="majorBidi" w:cstheme="majorBidi"/>
          <w:kern w:val="2"/>
          <w:sz w:val="36"/>
          <w:szCs w:val="36"/>
          <w:rtl/>
          <w:lang w:bidi="ar-JO"/>
          <w14:ligatures w14:val="standardContextual"/>
        </w:rPr>
        <w:t>396</w:t>
      </w:r>
      <w:r w:rsidR="00DA1F3E" w:rsidRPr="000615F2">
        <w:rPr>
          <w:rFonts w:ascii="Arial" w:eastAsia="Aptos" w:hAnsi="Arial" w:cs="Arial"/>
          <w:kern w:val="2"/>
          <w:sz w:val="36"/>
          <w:szCs w:val="36"/>
          <w:rtl/>
          <w:lang w:bidi="ar-JO"/>
          <w14:ligatures w14:val="standardContextual"/>
        </w:rPr>
        <w:t xml:space="preserve"> مليون دينار ضمن موازنات الوزارات والدوائر الحكومية للمشاريع </w:t>
      </w:r>
      <w:r w:rsidR="00E91D60" w:rsidRPr="000615F2">
        <w:rPr>
          <w:rFonts w:ascii="Arial" w:eastAsia="Aptos" w:hAnsi="Arial" w:cs="Arial" w:hint="cs"/>
          <w:kern w:val="2"/>
          <w:sz w:val="36"/>
          <w:szCs w:val="36"/>
          <w:rtl/>
          <w:lang w:bidi="ar-JO"/>
          <w14:ligatures w14:val="standardContextual"/>
        </w:rPr>
        <w:t xml:space="preserve">التنموية </w:t>
      </w:r>
      <w:r w:rsidR="00DA1F3E" w:rsidRPr="000615F2">
        <w:rPr>
          <w:rFonts w:ascii="Arial" w:eastAsia="Aptos" w:hAnsi="Arial" w:cs="Arial"/>
          <w:kern w:val="2"/>
          <w:sz w:val="36"/>
          <w:szCs w:val="36"/>
          <w:rtl/>
          <w:lang w:bidi="ar-JO"/>
          <w14:ligatures w14:val="standardContextual"/>
        </w:rPr>
        <w:t xml:space="preserve">المرتبطة </w:t>
      </w:r>
      <w:r w:rsidR="00E91D60" w:rsidRPr="000615F2">
        <w:rPr>
          <w:rFonts w:ascii="Arial" w:eastAsia="Aptos" w:hAnsi="Arial" w:cs="Arial" w:hint="cs"/>
          <w:kern w:val="2"/>
          <w:sz w:val="36"/>
          <w:szCs w:val="36"/>
          <w:rtl/>
          <w:lang w:bidi="ar-JO"/>
          <w14:ligatures w14:val="standardContextual"/>
        </w:rPr>
        <w:t>بالرؤية.</w:t>
      </w:r>
    </w:p>
    <w:p w14:paraId="0A00D49A" w14:textId="54A0F16D" w:rsidR="00031B25" w:rsidRPr="000615F2" w:rsidRDefault="008C2EF5" w:rsidP="00847B68">
      <w:pPr>
        <w:tabs>
          <w:tab w:val="right" w:pos="434"/>
        </w:tabs>
        <w:spacing w:after="0" w:line="480" w:lineRule="auto"/>
        <w:jc w:val="both"/>
        <w:rPr>
          <w:rFonts w:asciiTheme="majorBidi" w:eastAsia="Times New Roman" w:hAnsiTheme="majorBidi" w:cs="Times New Roman"/>
          <w:sz w:val="36"/>
          <w:szCs w:val="36"/>
          <w:rtl/>
          <w:lang w:bidi="ar-JO"/>
        </w:rPr>
      </w:pPr>
      <w:r w:rsidRPr="000615F2">
        <w:rPr>
          <w:rFonts w:asciiTheme="majorBidi" w:eastAsia="Times New Roman" w:hAnsiTheme="majorBidi" w:cs="Times New Roman" w:hint="cs"/>
          <w:b/>
          <w:bCs/>
          <w:sz w:val="36"/>
          <w:szCs w:val="36"/>
          <w:rtl/>
          <w:lang w:bidi="ar-JO"/>
        </w:rPr>
        <w:t xml:space="preserve">ثانياً: </w:t>
      </w:r>
      <w:r w:rsidR="00847B68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 xml:space="preserve">إن السياسة المالية الحصيفة </w:t>
      </w:r>
      <w:r w:rsidR="007F252C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 xml:space="preserve">تسعى الى تحفيز </w:t>
      </w:r>
      <w:r w:rsidR="00847B68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>النمو وتوج</w:t>
      </w:r>
      <w:r w:rsidR="007F252C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>ي</w:t>
      </w:r>
      <w:r w:rsidR="00847B68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 xml:space="preserve">ه الإنفاق </w:t>
      </w:r>
      <w:r w:rsidR="00C651D2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>نحو</w:t>
      </w:r>
      <w:r w:rsidR="004E1A7D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 xml:space="preserve"> </w:t>
      </w:r>
      <w:r w:rsidR="00C651D2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 xml:space="preserve">الأولويات </w:t>
      </w:r>
      <w:r w:rsidR="00984BCB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>ل</w:t>
      </w:r>
      <w:r w:rsidR="00031B25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 xml:space="preserve">لوصول إلى </w:t>
      </w:r>
      <w:r w:rsidR="00C651D2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 xml:space="preserve">المستهدفات </w:t>
      </w:r>
      <w:r w:rsidR="00C651D2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دون تحميل الأجيال </w:t>
      </w:r>
      <w:r w:rsidR="00031B25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القادمة </w:t>
      </w:r>
      <w:r w:rsidR="00C651D2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عبء الإجراءات والقرارات </w:t>
      </w:r>
      <w:r w:rsidR="00984BCB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الناجمة عن </w:t>
      </w:r>
      <w:r w:rsidR="00906BA0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>التوسع في</w:t>
      </w:r>
      <w:r w:rsidR="00C651D2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 الانفاق </w:t>
      </w:r>
      <w:r w:rsidR="00AC4D29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>الجاري</w:t>
      </w:r>
      <w:r w:rsidR="00782C4C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>.</w:t>
      </w:r>
      <w:r w:rsidR="00C651D2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 </w:t>
      </w:r>
      <w:r w:rsidR="00916EF2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>لذلك</w:t>
      </w:r>
      <w:r w:rsidR="004E1A7D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 </w:t>
      </w:r>
      <w:r w:rsidR="00916EF2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جاء التوسع في الانفاق الرأسمالي لكونه </w:t>
      </w:r>
      <w:r w:rsidR="00847B68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الرافعة </w:t>
      </w:r>
      <w:r w:rsidR="00E37C77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الأساسية لحفز </w:t>
      </w:r>
      <w:r w:rsidR="00847B68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>القطاع الخا</w:t>
      </w:r>
      <w:r w:rsidR="00E37C77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>ص على المشاركة في المشاريع التنموية</w:t>
      </w:r>
      <w:r w:rsidR="00E37C77" w:rsidRPr="000615F2">
        <w:rPr>
          <w:rFonts w:asciiTheme="majorBidi" w:eastAsia="Times New Roman" w:hAnsiTheme="majorBidi" w:cs="Times New Roman"/>
          <w:sz w:val="36"/>
          <w:szCs w:val="36"/>
          <w:lang w:bidi="ar-JO"/>
        </w:rPr>
        <w:t>.</w:t>
      </w:r>
      <w:r w:rsidR="00916EF2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 </w:t>
      </w:r>
      <w:r w:rsidR="00031B25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وعليه فقد تم زيادة الانفاق الرأسمالي </w:t>
      </w:r>
      <w:r w:rsidR="00A91D18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بنحو </w:t>
      </w:r>
      <w:r w:rsidR="00984BCB" w:rsidRPr="000615F2">
        <w:rPr>
          <w:rFonts w:asciiTheme="majorBidi" w:eastAsia="Times New Roman" w:hAnsiTheme="majorBidi" w:cs="Times New Roman"/>
          <w:sz w:val="36"/>
          <w:szCs w:val="36"/>
          <w:lang w:bidi="ar-JO"/>
        </w:rPr>
        <w:t>16.8</w:t>
      </w:r>
      <w:r w:rsidR="00031B25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 </w:t>
      </w:r>
      <w:r w:rsidR="00D6511B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>%</w:t>
      </w:r>
      <w:r w:rsidR="00031B25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 مقارنة</w:t>
      </w:r>
      <w:r w:rsidR="00984BCB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 بإعادة التقدير لعام 2025</w:t>
      </w:r>
      <w:r w:rsidR="00984BCB" w:rsidRPr="000615F2">
        <w:rPr>
          <w:rFonts w:asciiTheme="majorBidi" w:eastAsia="Times New Roman" w:hAnsiTheme="majorBidi" w:cs="Times New Roman"/>
          <w:sz w:val="36"/>
          <w:szCs w:val="36"/>
          <w:lang w:bidi="ar-JO"/>
        </w:rPr>
        <w:t>.</w:t>
      </w:r>
      <w:r w:rsidR="00984BCB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 </w:t>
      </w:r>
    </w:p>
    <w:p w14:paraId="4736B6F5" w14:textId="4BB6DF43" w:rsidR="00F26AB6" w:rsidRPr="000615F2" w:rsidRDefault="008C2EF5" w:rsidP="00D451C2">
      <w:pPr>
        <w:tabs>
          <w:tab w:val="right" w:pos="434"/>
        </w:tabs>
        <w:spacing w:after="0" w:line="480" w:lineRule="auto"/>
        <w:jc w:val="both"/>
        <w:rPr>
          <w:rFonts w:asciiTheme="majorBidi" w:eastAsia="Times New Roman" w:hAnsiTheme="majorBidi" w:cs="Times New Roman"/>
          <w:sz w:val="36"/>
          <w:szCs w:val="36"/>
          <w:lang w:bidi="ar-JO"/>
        </w:rPr>
      </w:pPr>
      <w:r w:rsidRPr="000615F2">
        <w:rPr>
          <w:rFonts w:asciiTheme="majorBidi" w:eastAsia="Calibri" w:hAnsiTheme="majorBidi" w:cs="Times New Roman" w:hint="cs"/>
          <w:b/>
          <w:bCs/>
          <w:sz w:val="36"/>
          <w:szCs w:val="36"/>
          <w:rtl/>
          <w:lang w:bidi="ar-JO"/>
        </w:rPr>
        <w:t>ثالثاً:</w:t>
      </w:r>
      <w:bookmarkStart w:id="7" w:name="_Hlk213334653"/>
      <w:r w:rsidR="00916EF2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 xml:space="preserve"> </w:t>
      </w:r>
      <w:r w:rsidR="00A91D18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 xml:space="preserve">سيولي </w:t>
      </w:r>
      <w:r w:rsidR="0061372E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 xml:space="preserve">مشروع </w:t>
      </w:r>
      <w:r w:rsidR="00A91D18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 xml:space="preserve">قانون </w:t>
      </w:r>
      <w:r w:rsidR="00E37C77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>ال</w:t>
      </w:r>
      <w:r w:rsidR="0061372E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>موازنة</w:t>
      </w:r>
      <w:r w:rsidR="00916EF2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 xml:space="preserve"> </w:t>
      </w:r>
      <w:r w:rsidR="00E37C77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>العامة ل</w:t>
      </w:r>
      <w:r w:rsidR="00916EF2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 xml:space="preserve">عام 2026 </w:t>
      </w:r>
      <w:r w:rsidR="00E37C77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>أولوية كبيرة ل</w:t>
      </w:r>
      <w:r w:rsidR="00E91D60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 xml:space="preserve">لقطاعات التنموية مثل </w:t>
      </w:r>
      <w:r w:rsidR="009C206C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>المياه</w:t>
      </w:r>
      <w:r w:rsidR="009C206C" w:rsidRPr="000615F2">
        <w:rPr>
          <w:rFonts w:asciiTheme="majorBidi" w:eastAsia="Times New Roman" w:hAnsiTheme="majorBidi" w:cs="Times New Roman" w:hint="eastAsia"/>
          <w:sz w:val="36"/>
          <w:szCs w:val="36"/>
          <w:rtl/>
        </w:rPr>
        <w:t>،</w:t>
      </w:r>
      <w:r w:rsidR="00FE1128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 xml:space="preserve"> </w:t>
      </w:r>
      <w:r w:rsidR="00E70B7F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>والطاقة</w:t>
      </w:r>
      <w:r w:rsidR="00E70B7F" w:rsidRPr="000615F2">
        <w:rPr>
          <w:rFonts w:asciiTheme="majorBidi" w:eastAsia="Times New Roman" w:hAnsiTheme="majorBidi" w:cs="Times New Roman" w:hint="eastAsia"/>
          <w:sz w:val="36"/>
          <w:szCs w:val="36"/>
          <w:rtl/>
        </w:rPr>
        <w:t>،</w:t>
      </w:r>
      <w:r w:rsidR="0061372E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 xml:space="preserve"> و</w:t>
      </w:r>
      <w:r w:rsidR="00BC3648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>السياحة و</w:t>
      </w:r>
      <w:r w:rsidR="00FE1128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>النقل</w:t>
      </w:r>
      <w:r w:rsidR="00E91D60" w:rsidRPr="000615F2">
        <w:rPr>
          <w:rFonts w:asciiTheme="majorBidi" w:eastAsia="Times New Roman" w:hAnsiTheme="majorBidi" w:cs="Times New Roman"/>
          <w:sz w:val="36"/>
          <w:szCs w:val="36"/>
        </w:rPr>
        <w:t>.</w:t>
      </w:r>
      <w:r w:rsidR="00E91D60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 </w:t>
      </w:r>
      <w:bookmarkStart w:id="8" w:name="_Hlk213335083"/>
      <w:r w:rsidR="00E91D60" w:rsidRPr="000615F2">
        <w:rPr>
          <w:rFonts w:asciiTheme="majorBidi" w:eastAsia="Times New Roman" w:hAnsiTheme="majorBidi" w:cs="Times New Roman"/>
          <w:sz w:val="36"/>
          <w:szCs w:val="36"/>
          <w:rtl/>
          <w:lang w:bidi="ar-JO"/>
        </w:rPr>
        <w:t xml:space="preserve">وقد تركز الإنفاق التنموي في تمويل عدد من المشاريع </w:t>
      </w:r>
      <w:bookmarkEnd w:id="7"/>
      <w:r w:rsidR="00E91D60" w:rsidRPr="000615F2">
        <w:rPr>
          <w:rFonts w:asciiTheme="majorBidi" w:eastAsia="Times New Roman" w:hAnsiTheme="majorBidi" w:cs="Times New Roman"/>
          <w:sz w:val="36"/>
          <w:szCs w:val="36"/>
          <w:rtl/>
          <w:lang w:bidi="ar-JO"/>
        </w:rPr>
        <w:lastRenderedPageBreak/>
        <w:t xml:space="preserve">الهامة </w:t>
      </w:r>
      <w:bookmarkStart w:id="9" w:name="_Hlk213335171"/>
      <w:r w:rsidR="00E91D60" w:rsidRPr="000615F2">
        <w:rPr>
          <w:rFonts w:asciiTheme="majorBidi" w:eastAsia="Times New Roman" w:hAnsiTheme="majorBidi" w:cs="Times New Roman"/>
          <w:sz w:val="36"/>
          <w:szCs w:val="36"/>
          <w:rtl/>
          <w:lang w:bidi="ar-JO"/>
        </w:rPr>
        <w:t xml:space="preserve">حيث تم رصد مبلغ </w:t>
      </w:r>
      <w:r w:rsidR="00EA6A59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>60</w:t>
      </w:r>
      <w:r w:rsidR="00E91D60" w:rsidRPr="000615F2">
        <w:rPr>
          <w:rFonts w:asciiTheme="majorBidi" w:eastAsia="Times New Roman" w:hAnsiTheme="majorBidi" w:cs="Times New Roman"/>
          <w:sz w:val="36"/>
          <w:szCs w:val="36"/>
          <w:rtl/>
          <w:lang w:bidi="ar-JO"/>
        </w:rPr>
        <w:t xml:space="preserve"> مليون دينار لمشروع الناقل </w:t>
      </w:r>
      <w:r w:rsidR="00C32995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>الوطني،</w:t>
      </w:r>
      <w:r w:rsidR="00E91D60" w:rsidRPr="000615F2">
        <w:rPr>
          <w:rFonts w:asciiTheme="majorBidi" w:eastAsia="Times New Roman" w:hAnsiTheme="majorBidi" w:cs="Times New Roman"/>
          <w:sz w:val="36"/>
          <w:szCs w:val="36"/>
          <w:rtl/>
          <w:lang w:bidi="ar-JO"/>
        </w:rPr>
        <w:t xml:space="preserve"> </w:t>
      </w:r>
      <w:r w:rsidR="0006466A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>و</w:t>
      </w:r>
      <w:r w:rsidR="0006466A" w:rsidRPr="000615F2">
        <w:rPr>
          <w:rFonts w:asciiTheme="majorBidi" w:eastAsia="Times New Roman" w:hAnsiTheme="majorBidi" w:cs="Times New Roman"/>
          <w:sz w:val="36"/>
          <w:szCs w:val="36"/>
          <w:rtl/>
          <w:lang w:bidi="ar-JO"/>
        </w:rPr>
        <w:t>35 مليون دينار</w:t>
      </w:r>
      <w:r w:rsidR="0006466A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 لمشروع </w:t>
      </w:r>
      <w:r w:rsidR="0006466A" w:rsidRPr="000615F2">
        <w:rPr>
          <w:rFonts w:asciiTheme="majorBidi" w:eastAsia="Times New Roman" w:hAnsiTheme="majorBidi" w:cs="Times New Roman"/>
          <w:sz w:val="36"/>
          <w:szCs w:val="36"/>
          <w:rtl/>
          <w:lang w:bidi="ar-JO"/>
        </w:rPr>
        <w:t>التنقيب عن غاز الريشة</w:t>
      </w:r>
      <w:r w:rsidR="00471868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>،</w:t>
      </w:r>
      <w:r w:rsidR="0006466A" w:rsidRPr="000615F2">
        <w:rPr>
          <w:rFonts w:asciiTheme="majorBidi" w:eastAsia="Times New Roman" w:hAnsiTheme="majorBidi" w:cs="Times New Roman"/>
          <w:sz w:val="36"/>
          <w:szCs w:val="36"/>
          <w:rtl/>
          <w:lang w:bidi="ar-JO"/>
        </w:rPr>
        <w:t xml:space="preserve"> </w:t>
      </w:r>
      <w:r w:rsidR="0006466A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>و</w:t>
      </w:r>
      <w:r w:rsidR="00471868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نحو 210 مليون دينار لدعم </w:t>
      </w:r>
      <w:r w:rsidR="0006466A" w:rsidRPr="000615F2">
        <w:rPr>
          <w:rFonts w:asciiTheme="majorBidi" w:eastAsia="Times New Roman" w:hAnsiTheme="majorBidi" w:cs="Times New Roman"/>
          <w:sz w:val="36"/>
          <w:szCs w:val="36"/>
          <w:rtl/>
          <w:lang w:bidi="ar-JO"/>
        </w:rPr>
        <w:t>تنمية وتطوير البلديات</w:t>
      </w:r>
      <w:r w:rsidR="0006466A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>،</w:t>
      </w:r>
      <w:r w:rsidR="00F63EBA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 و100 مليون دينار لمشاريع المحافظات - اللامركزية،</w:t>
      </w:r>
      <w:r w:rsidR="0006466A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 </w:t>
      </w:r>
      <w:r w:rsidR="00471868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كما تم </w:t>
      </w:r>
      <w:r w:rsidR="00E91D60" w:rsidRPr="000615F2">
        <w:rPr>
          <w:rFonts w:asciiTheme="majorBidi" w:eastAsia="Times New Roman" w:hAnsiTheme="majorBidi" w:cs="Times New Roman"/>
          <w:sz w:val="36"/>
          <w:szCs w:val="36"/>
          <w:rtl/>
          <w:lang w:bidi="ar-JO"/>
        </w:rPr>
        <w:t xml:space="preserve">رصد </w:t>
      </w:r>
      <w:r w:rsidR="0006466A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>50</w:t>
      </w:r>
      <w:r w:rsidR="00E91D60" w:rsidRPr="000615F2">
        <w:rPr>
          <w:rFonts w:asciiTheme="majorBidi" w:eastAsia="Times New Roman" w:hAnsiTheme="majorBidi" w:cs="Times New Roman"/>
          <w:sz w:val="36"/>
          <w:szCs w:val="36"/>
          <w:rtl/>
          <w:lang w:bidi="ar-JO"/>
        </w:rPr>
        <w:t xml:space="preserve"> مليون دينار لدعم مشاريع هيئة تنشيط السياحة، </w:t>
      </w:r>
      <w:r w:rsidR="00C32995" w:rsidRPr="000615F2">
        <w:rPr>
          <w:rFonts w:asciiTheme="majorBidi" w:eastAsia="Times New Roman" w:hAnsiTheme="majorBidi" w:cs="Times New Roman"/>
          <w:sz w:val="36"/>
          <w:szCs w:val="36"/>
          <w:rtl/>
          <w:lang w:bidi="ar-JO"/>
        </w:rPr>
        <w:t xml:space="preserve">ونحو </w:t>
      </w:r>
      <w:r w:rsidR="00A91D18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>26</w:t>
      </w:r>
      <w:r w:rsidR="00C32995" w:rsidRPr="000615F2">
        <w:rPr>
          <w:rFonts w:asciiTheme="majorBidi" w:eastAsia="Times New Roman" w:hAnsiTheme="majorBidi" w:cs="Times New Roman"/>
          <w:sz w:val="36"/>
          <w:szCs w:val="36"/>
          <w:rtl/>
          <w:lang w:bidi="ar-JO"/>
        </w:rPr>
        <w:t xml:space="preserve"> مليون دينار لتطوير منظومة النقل العام</w:t>
      </w:r>
      <w:r w:rsidR="00A91D18" w:rsidRPr="000615F2">
        <w:rPr>
          <w:rFonts w:asciiTheme="majorBidi" w:eastAsia="Times New Roman" w:hAnsiTheme="majorBidi" w:cs="Times New Roman"/>
          <w:sz w:val="36"/>
          <w:szCs w:val="36"/>
          <w:lang w:bidi="ar-JO"/>
        </w:rPr>
        <w:t>.</w:t>
      </w:r>
    </w:p>
    <w:bookmarkEnd w:id="8"/>
    <w:bookmarkEnd w:id="9"/>
    <w:p w14:paraId="1D973E46" w14:textId="3955DE96" w:rsidR="00755B1F" w:rsidRPr="000615F2" w:rsidRDefault="008C2EF5" w:rsidP="00F33012">
      <w:pPr>
        <w:tabs>
          <w:tab w:val="right" w:pos="434"/>
        </w:tabs>
        <w:spacing w:after="0" w:line="480" w:lineRule="auto"/>
        <w:jc w:val="both"/>
        <w:rPr>
          <w:rFonts w:asciiTheme="majorBidi" w:eastAsia="Calibri" w:hAnsiTheme="majorBidi" w:cs="Times New Roman"/>
          <w:sz w:val="36"/>
          <w:szCs w:val="36"/>
          <w:lang w:bidi="ar-JO"/>
        </w:rPr>
      </w:pPr>
      <w:r w:rsidRPr="000615F2">
        <w:rPr>
          <w:rFonts w:asciiTheme="majorBidi" w:eastAsia="Times New Roman" w:hAnsiTheme="majorBidi" w:cs="Times New Roman" w:hint="cs"/>
          <w:b/>
          <w:bCs/>
          <w:sz w:val="36"/>
          <w:szCs w:val="36"/>
          <w:rtl/>
        </w:rPr>
        <w:t>رابعاً:</w:t>
      </w:r>
      <w:r w:rsidR="00031B25" w:rsidRPr="000615F2">
        <w:rPr>
          <w:rFonts w:asciiTheme="majorBidi" w:eastAsia="Times New Roman" w:hAnsiTheme="majorBidi" w:cs="Times New Roman" w:hint="cs"/>
          <w:b/>
          <w:bCs/>
          <w:sz w:val="36"/>
          <w:szCs w:val="36"/>
          <w:rtl/>
          <w:lang w:bidi="ar-JO"/>
        </w:rPr>
        <w:t xml:space="preserve"> </w:t>
      </w:r>
      <w:bookmarkStart w:id="10" w:name="_Hlk213335235"/>
      <w:r w:rsidR="00B01A4E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يهدف </w:t>
      </w:r>
      <w:r w:rsidR="00D0370F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>مشروع</w:t>
      </w:r>
      <w:r w:rsidR="00D0370F" w:rsidRPr="000615F2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t xml:space="preserve"> موازنة عام 2026 </w:t>
      </w:r>
      <w:r w:rsidR="00194C3D" w:rsidRPr="000615F2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t xml:space="preserve">الى </w:t>
      </w:r>
      <w:r w:rsidR="00CA3344" w:rsidRPr="000615F2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t xml:space="preserve">تعزيز </w:t>
      </w:r>
      <w:r w:rsidR="007F252C" w:rsidRPr="000615F2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t xml:space="preserve">فعالية وكفاءة برامج </w:t>
      </w:r>
      <w:r w:rsidR="00CA3344" w:rsidRPr="000615F2">
        <w:rPr>
          <w:rFonts w:asciiTheme="majorBidi" w:eastAsia="Calibri" w:hAnsiTheme="majorBidi" w:cs="Times New Roman"/>
          <w:sz w:val="36"/>
          <w:szCs w:val="36"/>
          <w:rtl/>
          <w:lang w:bidi="ar-JO"/>
        </w:rPr>
        <w:t xml:space="preserve">الحماية </w:t>
      </w:r>
      <w:r w:rsidR="00CA3344" w:rsidRPr="000615F2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t>الاجتماعية</w:t>
      </w:r>
      <w:r w:rsidR="00CA3344" w:rsidRPr="000615F2">
        <w:rPr>
          <w:rFonts w:asciiTheme="majorBidi" w:eastAsia="Calibri" w:hAnsiTheme="majorBidi" w:cs="Times New Roman"/>
          <w:sz w:val="36"/>
          <w:szCs w:val="36"/>
          <w:rtl/>
          <w:lang w:bidi="ar-JO"/>
        </w:rPr>
        <w:t xml:space="preserve">، </w:t>
      </w:r>
      <w:r w:rsidR="00CA3344" w:rsidRPr="000615F2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t>ح</w:t>
      </w:r>
      <w:r w:rsidR="00695BFD" w:rsidRPr="000615F2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t xml:space="preserve">يث </w:t>
      </w:r>
      <w:r w:rsidR="00194C3D" w:rsidRPr="000615F2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t xml:space="preserve">تم </w:t>
      </w:r>
      <w:r w:rsidR="0001170C" w:rsidRPr="000615F2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t xml:space="preserve">شمول </w:t>
      </w:r>
      <w:r w:rsidR="008D573A" w:rsidRPr="000615F2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t xml:space="preserve">نحو </w:t>
      </w:r>
      <w:r w:rsidR="00A60320" w:rsidRPr="000615F2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t>4.1</w:t>
      </w:r>
      <w:r w:rsidR="008D573A" w:rsidRPr="000615F2">
        <w:rPr>
          <w:rFonts w:asciiTheme="majorBidi" w:eastAsia="Calibri" w:hAnsiTheme="majorBidi" w:cs="Times New Roman"/>
          <w:sz w:val="36"/>
          <w:szCs w:val="36"/>
          <w:rtl/>
          <w:lang w:bidi="ar-JO"/>
        </w:rPr>
        <w:t xml:space="preserve"> مليون أردني </w:t>
      </w:r>
      <w:r w:rsidR="0001170C" w:rsidRPr="000615F2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t xml:space="preserve">ضمن برنامج </w:t>
      </w:r>
      <w:r w:rsidR="0001170C" w:rsidRPr="000615F2">
        <w:rPr>
          <w:rFonts w:asciiTheme="majorBidi" w:eastAsia="Calibri" w:hAnsiTheme="majorBidi" w:cs="Times New Roman"/>
          <w:sz w:val="36"/>
          <w:szCs w:val="36"/>
          <w:rtl/>
          <w:lang w:bidi="ar-JO"/>
        </w:rPr>
        <w:t xml:space="preserve">"رعاية" لعلاج </w:t>
      </w:r>
      <w:r w:rsidR="00611605" w:rsidRPr="000615F2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t xml:space="preserve">مرضى </w:t>
      </w:r>
      <w:r w:rsidR="0001170C" w:rsidRPr="000615F2">
        <w:rPr>
          <w:rFonts w:asciiTheme="majorBidi" w:eastAsia="Calibri" w:hAnsiTheme="majorBidi" w:cs="Times New Roman"/>
          <w:sz w:val="36"/>
          <w:szCs w:val="36"/>
          <w:rtl/>
          <w:lang w:bidi="ar-JO"/>
        </w:rPr>
        <w:t>السرطان</w:t>
      </w:r>
      <w:r w:rsidR="0001170C" w:rsidRPr="000615F2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t xml:space="preserve"> في مركز الحسي</w:t>
      </w:r>
      <w:r w:rsidR="008D573A" w:rsidRPr="000615F2">
        <w:rPr>
          <w:rFonts w:asciiTheme="majorBidi" w:eastAsia="Calibri" w:hAnsiTheme="majorBidi" w:cs="Times New Roman"/>
          <w:sz w:val="36"/>
          <w:szCs w:val="36"/>
          <w:rtl/>
          <w:lang w:bidi="ar-JO"/>
        </w:rPr>
        <w:t xml:space="preserve">ن للسرطان اعتباراً من </w:t>
      </w:r>
      <w:r w:rsidR="00EE053E" w:rsidRPr="000615F2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t>بداية عام 2026 بكلفة</w:t>
      </w:r>
      <w:r w:rsidR="008D573A" w:rsidRPr="000615F2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t xml:space="preserve"> سنوية</w:t>
      </w:r>
      <w:r w:rsidR="005B6002" w:rsidRPr="000615F2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t xml:space="preserve"> </w:t>
      </w:r>
      <w:r w:rsidR="00EE053E" w:rsidRPr="000615F2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t xml:space="preserve">تقدر بنحو </w:t>
      </w:r>
      <w:r w:rsidR="008D573A" w:rsidRPr="000615F2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t>124 مليون دينار</w:t>
      </w:r>
      <w:r w:rsidR="004360C0" w:rsidRPr="000615F2">
        <w:rPr>
          <w:rFonts w:asciiTheme="majorBidi" w:eastAsia="Calibri" w:hAnsiTheme="majorBidi" w:cs="Times New Roman"/>
          <w:sz w:val="36"/>
          <w:szCs w:val="36"/>
          <w:lang w:bidi="ar-JO"/>
        </w:rPr>
        <w:t>.</w:t>
      </w:r>
      <w:r w:rsidR="004360C0" w:rsidRPr="000615F2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t xml:space="preserve"> </w:t>
      </w:r>
      <w:r w:rsidR="00397F7B" w:rsidRPr="000615F2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t xml:space="preserve">كما </w:t>
      </w:r>
      <w:r w:rsidR="00194C3D" w:rsidRPr="000615F2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t xml:space="preserve">تم </w:t>
      </w:r>
      <w:r w:rsidR="00397F7B" w:rsidRPr="000615F2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t xml:space="preserve">رصد </w:t>
      </w:r>
      <w:r w:rsidR="00DA1F3E" w:rsidRPr="000615F2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t xml:space="preserve">280 مليون دينار </w:t>
      </w:r>
      <w:r w:rsidR="00194C3D" w:rsidRPr="000615F2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t>ل</w:t>
      </w:r>
      <w:r w:rsidR="00397F7B" w:rsidRPr="000615F2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t xml:space="preserve">لأسر المشمولة </w:t>
      </w:r>
      <w:r w:rsidR="00194C3D" w:rsidRPr="000615F2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t xml:space="preserve">بدعم </w:t>
      </w:r>
      <w:r w:rsidR="00397F7B" w:rsidRPr="000615F2">
        <w:rPr>
          <w:rFonts w:asciiTheme="majorBidi" w:eastAsia="Calibri" w:hAnsiTheme="majorBidi" w:cs="Times New Roman"/>
          <w:sz w:val="36"/>
          <w:szCs w:val="36"/>
          <w:rtl/>
        </w:rPr>
        <w:t>صندوق المعونة الوطنية</w:t>
      </w:r>
      <w:r w:rsidR="00397F7B" w:rsidRPr="000615F2">
        <w:rPr>
          <w:rFonts w:asciiTheme="majorBidi" w:eastAsia="Calibri" w:hAnsiTheme="majorBidi" w:cs="Times New Roman"/>
          <w:sz w:val="36"/>
          <w:szCs w:val="36"/>
        </w:rPr>
        <w:t>.</w:t>
      </w:r>
      <w:r w:rsidR="00397F7B" w:rsidRPr="000615F2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t xml:space="preserve"> </w:t>
      </w:r>
      <w:bookmarkEnd w:id="10"/>
      <w:r w:rsidR="00667344" w:rsidRPr="000615F2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t xml:space="preserve">كما </w:t>
      </w:r>
      <w:r w:rsidR="00F67694" w:rsidRPr="000615F2">
        <w:rPr>
          <w:rFonts w:asciiTheme="majorBidi" w:eastAsia="Calibri" w:hAnsiTheme="majorBidi" w:cs="Times New Roman"/>
          <w:sz w:val="36"/>
          <w:szCs w:val="36"/>
          <w:rtl/>
          <w:lang w:bidi="ar-JO"/>
        </w:rPr>
        <w:t xml:space="preserve">تضمنت شبكة الحماية الاجتماعية </w:t>
      </w:r>
      <w:r w:rsidR="00CA3344" w:rsidRPr="000615F2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t xml:space="preserve">زيادة </w:t>
      </w:r>
      <w:r w:rsidR="00F67694" w:rsidRPr="000615F2">
        <w:rPr>
          <w:rFonts w:asciiTheme="majorBidi" w:eastAsia="Calibri" w:hAnsiTheme="majorBidi" w:cs="Times New Roman"/>
          <w:sz w:val="36"/>
          <w:szCs w:val="36"/>
          <w:rtl/>
          <w:lang w:bidi="ar-JO"/>
        </w:rPr>
        <w:t xml:space="preserve">دعم الجامعات </w:t>
      </w:r>
      <w:r w:rsidR="00A60320" w:rsidRPr="000615F2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t xml:space="preserve">ليصل </w:t>
      </w:r>
      <w:r w:rsidR="00CA3344" w:rsidRPr="000615F2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t>الى 80</w:t>
      </w:r>
      <w:r w:rsidR="00F67694" w:rsidRPr="000615F2">
        <w:rPr>
          <w:rFonts w:asciiTheme="majorBidi" w:eastAsia="Calibri" w:hAnsiTheme="majorBidi" w:cs="Times New Roman"/>
          <w:sz w:val="36"/>
          <w:szCs w:val="36"/>
          <w:rtl/>
          <w:lang w:bidi="ar-JO"/>
        </w:rPr>
        <w:t xml:space="preserve"> مليون دينار </w:t>
      </w:r>
      <w:r w:rsidRPr="000615F2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t>وزيادة</w:t>
      </w:r>
      <w:r w:rsidR="00667344" w:rsidRPr="000615F2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t xml:space="preserve"> مخصصات صندوق دعم الطالب الجامعي </w:t>
      </w:r>
      <w:r w:rsidR="00A60320" w:rsidRPr="000615F2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t>الى 35</w:t>
      </w:r>
      <w:r w:rsidR="00F67694" w:rsidRPr="000615F2">
        <w:rPr>
          <w:rFonts w:asciiTheme="majorBidi" w:eastAsia="Calibri" w:hAnsiTheme="majorBidi" w:cs="Times New Roman"/>
          <w:sz w:val="36"/>
          <w:szCs w:val="36"/>
          <w:rtl/>
          <w:lang w:bidi="ar-JO"/>
        </w:rPr>
        <w:t xml:space="preserve"> مليون دينار</w:t>
      </w:r>
      <w:r w:rsidR="00F7016D" w:rsidRPr="000615F2">
        <w:rPr>
          <w:rFonts w:asciiTheme="majorBidi" w:eastAsia="Calibri" w:hAnsiTheme="majorBidi" w:cs="Times New Roman"/>
          <w:sz w:val="36"/>
          <w:szCs w:val="36"/>
          <w:lang w:bidi="ar-JO"/>
        </w:rPr>
        <w:t>.</w:t>
      </w:r>
      <w:r w:rsidR="00F33012" w:rsidRPr="000615F2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t xml:space="preserve"> </w:t>
      </w:r>
      <w:r w:rsidR="000F1CE8" w:rsidRPr="000615F2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t>كما تم تخصيص مبلغ 171</w:t>
      </w:r>
      <w:r w:rsidR="000F1CE8" w:rsidRPr="000615F2">
        <w:rPr>
          <w:rFonts w:asciiTheme="majorBidi" w:eastAsia="Calibri" w:hAnsiTheme="majorBidi" w:cs="Times New Roman"/>
          <w:sz w:val="36"/>
          <w:szCs w:val="36"/>
          <w:rtl/>
          <w:lang w:bidi="ar-JO"/>
        </w:rPr>
        <w:t xml:space="preserve"> </w:t>
      </w:r>
      <w:r w:rsidR="000F1CE8" w:rsidRPr="000615F2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t>مليون دينار</w:t>
      </w:r>
      <w:r w:rsidR="000F1CE8" w:rsidRPr="000615F2">
        <w:rPr>
          <w:rFonts w:asciiTheme="majorBidi" w:eastAsia="Calibri" w:hAnsiTheme="majorBidi" w:cs="Times New Roman"/>
          <w:sz w:val="36"/>
          <w:szCs w:val="36"/>
          <w:rtl/>
          <w:lang w:bidi="ar-JO"/>
        </w:rPr>
        <w:t xml:space="preserve"> لدعم الخبز و</w:t>
      </w:r>
      <w:r w:rsidR="000F1CE8" w:rsidRPr="000615F2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t>السلع الاستراتيجية وزيادة مخصصات دعم أسطوان</w:t>
      </w:r>
      <w:r w:rsidR="000F1CE8" w:rsidRPr="000615F2">
        <w:rPr>
          <w:rFonts w:asciiTheme="majorBidi" w:eastAsia="Calibri" w:hAnsiTheme="majorBidi" w:cs="Times New Roman" w:hint="eastAsia"/>
          <w:sz w:val="36"/>
          <w:szCs w:val="36"/>
          <w:rtl/>
          <w:lang w:bidi="ar-JO"/>
        </w:rPr>
        <w:t>ة</w:t>
      </w:r>
      <w:r w:rsidR="000F1CE8" w:rsidRPr="000615F2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t xml:space="preserve"> الغاز بنحو 17 مليون دينار ليصل الى </w:t>
      </w:r>
      <w:r w:rsidR="000F1CE8" w:rsidRPr="000615F2">
        <w:rPr>
          <w:rFonts w:asciiTheme="majorBidi" w:eastAsia="Calibri" w:hAnsiTheme="majorBidi" w:cs="Times New Roman"/>
          <w:sz w:val="36"/>
          <w:szCs w:val="36"/>
          <w:rtl/>
          <w:lang w:bidi="ar-JO"/>
        </w:rPr>
        <w:t>80 مليون</w:t>
      </w:r>
      <w:r w:rsidR="000F1CE8" w:rsidRPr="000615F2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t xml:space="preserve"> دينار</w:t>
      </w:r>
      <w:r w:rsidR="000F1CE8" w:rsidRPr="000615F2">
        <w:rPr>
          <w:rFonts w:asciiTheme="majorBidi" w:eastAsia="Calibri" w:hAnsiTheme="majorBidi" w:cs="Times New Roman"/>
          <w:sz w:val="36"/>
          <w:szCs w:val="36"/>
          <w:rtl/>
          <w:lang w:bidi="ar-JO"/>
        </w:rPr>
        <w:t xml:space="preserve"> </w:t>
      </w:r>
      <w:r w:rsidR="000F1CE8" w:rsidRPr="000615F2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t xml:space="preserve">للمحافظة على </w:t>
      </w:r>
      <w:r w:rsidR="00F33012" w:rsidRPr="000615F2">
        <w:rPr>
          <w:rFonts w:asciiTheme="majorBidi" w:eastAsia="Calibri" w:hAnsiTheme="majorBidi" w:cs="Times New Roman"/>
          <w:sz w:val="36"/>
          <w:szCs w:val="36"/>
          <w:rtl/>
          <w:lang w:bidi="ar-JO"/>
        </w:rPr>
        <w:t xml:space="preserve">أسعار </w:t>
      </w:r>
      <w:r w:rsidR="00F85702" w:rsidRPr="000615F2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t xml:space="preserve">دعم </w:t>
      </w:r>
      <w:r w:rsidR="00F33012" w:rsidRPr="000615F2">
        <w:rPr>
          <w:rFonts w:asciiTheme="majorBidi" w:eastAsia="Calibri" w:hAnsiTheme="majorBidi" w:cs="Times New Roman"/>
          <w:sz w:val="36"/>
          <w:szCs w:val="36"/>
          <w:rtl/>
          <w:lang w:bidi="ar-JO"/>
        </w:rPr>
        <w:t>الخبز والغاز المنزلي</w:t>
      </w:r>
      <w:r w:rsidR="00E70B7F" w:rsidRPr="000615F2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t>،</w:t>
      </w:r>
    </w:p>
    <w:p w14:paraId="0A746715" w14:textId="7281DD3A" w:rsidR="00F26AB6" w:rsidRPr="000615F2" w:rsidRDefault="00E70B7F" w:rsidP="00D451C2">
      <w:pPr>
        <w:tabs>
          <w:tab w:val="right" w:pos="434"/>
        </w:tabs>
        <w:spacing w:after="0" w:line="480" w:lineRule="auto"/>
        <w:jc w:val="both"/>
        <w:rPr>
          <w:rFonts w:asciiTheme="majorBidi" w:eastAsia="Calibri" w:hAnsiTheme="majorBidi" w:cs="Times New Roman"/>
          <w:sz w:val="36"/>
          <w:szCs w:val="36"/>
          <w:rtl/>
          <w:lang w:bidi="ar-JO"/>
        </w:rPr>
      </w:pPr>
      <w:r w:rsidRPr="000615F2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t>و</w:t>
      </w:r>
      <w:r w:rsidR="00BC3648" w:rsidRPr="000615F2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t xml:space="preserve">توفير </w:t>
      </w:r>
      <w:r w:rsidR="00101C9B" w:rsidRPr="000615F2">
        <w:rPr>
          <w:rFonts w:asciiTheme="majorBidi" w:eastAsia="Calibri" w:hAnsiTheme="majorBidi" w:cs="Times New Roman" w:hint="cs"/>
          <w:sz w:val="36"/>
          <w:szCs w:val="36"/>
          <w:rtl/>
        </w:rPr>
        <w:t>الا</w:t>
      </w:r>
      <w:r w:rsidR="0088626A" w:rsidRPr="000615F2">
        <w:rPr>
          <w:rFonts w:asciiTheme="majorBidi" w:eastAsia="Calibri" w:hAnsiTheme="majorBidi" w:cs="Times New Roman"/>
          <w:sz w:val="36"/>
          <w:szCs w:val="36"/>
          <w:rtl/>
        </w:rPr>
        <w:t>حتياجات من مختلف السلع التموينية</w:t>
      </w:r>
      <w:r w:rsidR="0088626A" w:rsidRPr="000615F2">
        <w:rPr>
          <w:rFonts w:asciiTheme="majorBidi" w:eastAsia="Calibri" w:hAnsiTheme="majorBidi" w:cs="Times New Roman" w:hint="cs"/>
          <w:sz w:val="36"/>
          <w:szCs w:val="36"/>
          <w:rtl/>
        </w:rPr>
        <w:t xml:space="preserve"> </w:t>
      </w:r>
      <w:r w:rsidR="0088626A" w:rsidRPr="000615F2">
        <w:rPr>
          <w:rFonts w:asciiTheme="majorBidi" w:eastAsia="Calibri" w:hAnsiTheme="majorBidi" w:cs="Times New Roman"/>
          <w:sz w:val="36"/>
          <w:szCs w:val="36"/>
          <w:rtl/>
        </w:rPr>
        <w:t>وتعزيز المخزون ال</w:t>
      </w:r>
      <w:r w:rsidR="0088626A" w:rsidRPr="000615F2">
        <w:rPr>
          <w:rFonts w:asciiTheme="majorBidi" w:eastAsia="Calibri" w:hAnsiTheme="majorBidi" w:cs="Times New Roman" w:hint="cs"/>
          <w:sz w:val="36"/>
          <w:szCs w:val="36"/>
          <w:rtl/>
        </w:rPr>
        <w:t>إ</w:t>
      </w:r>
      <w:r w:rsidR="0088626A" w:rsidRPr="000615F2">
        <w:rPr>
          <w:rFonts w:asciiTheme="majorBidi" w:eastAsia="Calibri" w:hAnsiTheme="majorBidi" w:cs="Times New Roman"/>
          <w:sz w:val="36"/>
          <w:szCs w:val="36"/>
          <w:rtl/>
        </w:rPr>
        <w:t>ستراتيجي</w:t>
      </w:r>
      <w:r w:rsidR="00F33012" w:rsidRPr="000615F2">
        <w:rPr>
          <w:rFonts w:asciiTheme="majorBidi" w:eastAsia="Calibri" w:hAnsiTheme="majorBidi" w:cs="Times New Roman"/>
          <w:sz w:val="36"/>
          <w:szCs w:val="36"/>
          <w:lang w:bidi="ar-JO"/>
        </w:rPr>
        <w:t>.</w:t>
      </w:r>
      <w:r w:rsidR="00101C9B" w:rsidRPr="000615F2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t xml:space="preserve"> </w:t>
      </w:r>
    </w:p>
    <w:p w14:paraId="5EC49307" w14:textId="6D25CF6A" w:rsidR="000E4501" w:rsidRPr="000615F2" w:rsidRDefault="008C2EF5" w:rsidP="00137A7C">
      <w:pPr>
        <w:spacing w:after="0" w:line="480" w:lineRule="auto"/>
        <w:ind w:left="18" w:right="-90"/>
        <w:jc w:val="mediumKashida"/>
        <w:rPr>
          <w:rFonts w:asciiTheme="majorBidi" w:eastAsia="Times New Roman" w:hAnsiTheme="majorBidi" w:cs="Times New Roman"/>
          <w:sz w:val="36"/>
          <w:szCs w:val="36"/>
          <w:rtl/>
          <w:lang w:bidi="ar-JO"/>
        </w:rPr>
      </w:pPr>
      <w:r w:rsidRPr="000615F2">
        <w:rPr>
          <w:rFonts w:asciiTheme="majorBidi" w:eastAsia="Times New Roman" w:hAnsiTheme="majorBidi" w:cs="Times New Roman" w:hint="cs"/>
          <w:b/>
          <w:bCs/>
          <w:sz w:val="36"/>
          <w:szCs w:val="36"/>
          <w:rtl/>
          <w:lang w:bidi="ar-JO"/>
        </w:rPr>
        <w:t>خامساً:</w:t>
      </w:r>
      <w:r w:rsidR="009F7B3E" w:rsidRPr="000615F2">
        <w:rPr>
          <w:rFonts w:asciiTheme="majorBidi" w:eastAsia="Times New Roman" w:hAnsiTheme="majorBidi" w:cs="Times New Roman" w:hint="cs"/>
          <w:b/>
          <w:bCs/>
          <w:sz w:val="36"/>
          <w:szCs w:val="36"/>
          <w:rtl/>
          <w:lang w:bidi="ar-JO"/>
        </w:rPr>
        <w:t xml:space="preserve"> </w:t>
      </w:r>
      <w:r w:rsidR="005B344C" w:rsidRPr="000615F2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t>ل</w:t>
      </w:r>
      <w:r w:rsidR="009A021F" w:rsidRPr="000615F2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t>لنهوض ب</w:t>
      </w:r>
      <w:r w:rsidR="00812BEA" w:rsidRPr="000615F2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t>النظام</w:t>
      </w:r>
      <w:r w:rsidR="009A021F" w:rsidRPr="000615F2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t xml:space="preserve"> التعليمي ليكون مواكباً لمتطلبات العصر، </w:t>
      </w:r>
      <w:bookmarkStart w:id="11" w:name="_Hlk213343337"/>
      <w:r w:rsidR="008459AE" w:rsidRPr="000615F2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t xml:space="preserve">فإن </w:t>
      </w:r>
      <w:r w:rsidR="00667344" w:rsidRPr="000615F2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t>الحكومة ملتزمة</w:t>
      </w:r>
      <w:r w:rsidR="00285DCE" w:rsidRPr="000615F2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t xml:space="preserve"> ب</w:t>
      </w:r>
      <w:r w:rsidR="009A021F" w:rsidRPr="000615F2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t xml:space="preserve">تطوير </w:t>
      </w:r>
      <w:r w:rsidR="009A021F" w:rsidRPr="000615F2">
        <w:rPr>
          <w:rFonts w:asciiTheme="majorBidi" w:eastAsia="Times New Roman" w:hAnsiTheme="majorBidi" w:cs="Times New Roman"/>
          <w:sz w:val="36"/>
          <w:szCs w:val="36"/>
          <w:rtl/>
        </w:rPr>
        <w:t xml:space="preserve">نظام التعليم </w:t>
      </w:r>
      <w:r w:rsidR="009A021F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>و</w:t>
      </w:r>
      <w:r w:rsidR="009A021F" w:rsidRPr="000615F2">
        <w:rPr>
          <w:rFonts w:asciiTheme="majorBidi" w:eastAsia="Times New Roman" w:hAnsiTheme="majorBidi" w:cs="Times New Roman"/>
          <w:sz w:val="36"/>
          <w:szCs w:val="36"/>
          <w:rtl/>
        </w:rPr>
        <w:t>دمج</w:t>
      </w:r>
      <w:r w:rsidR="009A021F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>ه</w:t>
      </w:r>
      <w:r w:rsidR="009A021F" w:rsidRPr="000615F2">
        <w:rPr>
          <w:rFonts w:asciiTheme="majorBidi" w:eastAsia="Times New Roman" w:hAnsiTheme="majorBidi" w:cs="Times New Roman"/>
          <w:sz w:val="36"/>
          <w:szCs w:val="36"/>
          <w:rtl/>
        </w:rPr>
        <w:t xml:space="preserve"> في</w:t>
      </w:r>
      <w:r w:rsidR="009A021F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 xml:space="preserve"> </w:t>
      </w:r>
      <w:r w:rsidR="009A021F" w:rsidRPr="000615F2">
        <w:rPr>
          <w:rFonts w:asciiTheme="majorBidi" w:eastAsia="Times New Roman" w:hAnsiTheme="majorBidi" w:cs="Times New Roman"/>
          <w:sz w:val="36"/>
          <w:szCs w:val="36"/>
          <w:rtl/>
        </w:rPr>
        <w:t xml:space="preserve">بيئته الاقتصادية </w:t>
      </w:r>
      <w:r w:rsidR="008459AE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>ل</w:t>
      </w:r>
      <w:r w:rsidR="009A021F" w:rsidRPr="000615F2">
        <w:rPr>
          <w:rFonts w:asciiTheme="majorBidi" w:eastAsia="Times New Roman" w:hAnsiTheme="majorBidi" w:cs="Times New Roman"/>
          <w:sz w:val="36"/>
          <w:szCs w:val="36"/>
          <w:rtl/>
        </w:rPr>
        <w:t xml:space="preserve">تأهيل </w:t>
      </w:r>
      <w:r w:rsidR="009A021F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 xml:space="preserve">الطلاب </w:t>
      </w:r>
      <w:r w:rsidR="009A021F" w:rsidRPr="000615F2">
        <w:rPr>
          <w:rFonts w:asciiTheme="majorBidi" w:eastAsia="Times New Roman" w:hAnsiTheme="majorBidi" w:cs="Times New Roman"/>
          <w:sz w:val="36"/>
          <w:szCs w:val="36"/>
          <w:rtl/>
        </w:rPr>
        <w:t xml:space="preserve">لفرص </w:t>
      </w:r>
      <w:r w:rsidR="00725422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 xml:space="preserve">العمل </w:t>
      </w:r>
      <w:r w:rsidR="009A021F" w:rsidRPr="000615F2">
        <w:rPr>
          <w:rFonts w:asciiTheme="majorBidi" w:eastAsia="Times New Roman" w:hAnsiTheme="majorBidi" w:cs="Times New Roman"/>
          <w:sz w:val="36"/>
          <w:szCs w:val="36"/>
          <w:rtl/>
        </w:rPr>
        <w:t>المستقبلية</w:t>
      </w:r>
      <w:r w:rsidR="009A021F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 xml:space="preserve"> القائمة على </w:t>
      </w:r>
      <w:r w:rsidR="00C34FBB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>التعليم الرقم</w:t>
      </w:r>
      <w:bookmarkEnd w:id="11"/>
      <w:r w:rsidR="006F4239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>ي</w:t>
      </w:r>
      <w:r w:rsidR="00962458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>،</w:t>
      </w:r>
      <w:r w:rsidR="009A021F" w:rsidRPr="000615F2">
        <w:rPr>
          <w:rFonts w:asciiTheme="majorBidi" w:eastAsia="Times New Roman" w:hAnsiTheme="majorBidi" w:cs="Times New Roman"/>
          <w:sz w:val="36"/>
          <w:szCs w:val="36"/>
          <w:rtl/>
        </w:rPr>
        <w:t xml:space="preserve"> </w:t>
      </w:r>
      <w:r w:rsidR="00725422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 xml:space="preserve">حيث بلغت مخصصات </w:t>
      </w:r>
      <w:r w:rsidR="00812BEA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موازنة </w:t>
      </w:r>
      <w:r w:rsidR="00C34FBB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وزارة التربية والتعليم </w:t>
      </w:r>
      <w:r w:rsidR="00725422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>نحو</w:t>
      </w:r>
      <w:r w:rsidR="00C34FBB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 </w:t>
      </w:r>
      <w:r w:rsidR="00C34FBB" w:rsidRPr="000615F2">
        <w:rPr>
          <w:rFonts w:asciiTheme="majorBidi" w:eastAsia="Times New Roman" w:hAnsiTheme="majorBidi" w:cs="Times New Roman"/>
          <w:sz w:val="36"/>
          <w:szCs w:val="36"/>
          <w:lang w:bidi="ar-JO"/>
        </w:rPr>
        <w:t>1,363</w:t>
      </w:r>
      <w:r w:rsidR="00C34FBB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 مليون دينار منها نحو 135 مليون دينار مخصصات مشاريع رأسمالية </w:t>
      </w:r>
      <w:r w:rsidR="00725422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>ل</w:t>
      </w:r>
      <w:r w:rsidR="00C34FBB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تطوير </w:t>
      </w:r>
      <w:r w:rsidR="000E4501" w:rsidRPr="000615F2">
        <w:rPr>
          <w:rFonts w:asciiTheme="majorBidi" w:eastAsia="Times New Roman" w:hAnsiTheme="majorBidi" w:cs="Times New Roman"/>
          <w:sz w:val="36"/>
          <w:szCs w:val="36"/>
          <w:rtl/>
        </w:rPr>
        <w:lastRenderedPageBreak/>
        <w:t>التعليم المهني والتقني</w:t>
      </w:r>
      <w:r w:rsidR="005B344C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 xml:space="preserve"> والتعليم الدامج</w:t>
      </w:r>
      <w:r w:rsidR="00725422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>،</w:t>
      </w:r>
      <w:r w:rsidR="000E4501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 xml:space="preserve"> </w:t>
      </w:r>
      <w:r w:rsidR="00C34FBB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>وتدريب وتطوير المعلمين</w:t>
      </w:r>
      <w:r w:rsidR="00725422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>،</w:t>
      </w:r>
      <w:r w:rsidR="00C34FBB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 xml:space="preserve"> </w:t>
      </w:r>
      <w:r w:rsidR="000E4501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 xml:space="preserve">والتوسع في برامج رياض الأطفال، </w:t>
      </w:r>
      <w:r w:rsidR="00725422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>و</w:t>
      </w:r>
      <w:r w:rsidR="00725422" w:rsidRPr="000615F2">
        <w:rPr>
          <w:rFonts w:asciiTheme="majorBidi" w:eastAsia="Times New Roman" w:hAnsiTheme="majorBidi" w:cs="Times New Roman"/>
          <w:sz w:val="36"/>
          <w:szCs w:val="36"/>
          <w:rtl/>
        </w:rPr>
        <w:t>إنشاء مدارس وغرف صفية جديدة وصيانة المدارس القائمة</w:t>
      </w:r>
      <w:r w:rsidR="00C22BD4"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>،</w:t>
      </w:r>
      <w:r w:rsidR="001D43C4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 </w:t>
      </w:r>
      <w:r w:rsidR="00C22BD4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والتركيز على استبدال المدارس المستأجرة بالمدارس الجديدة، حيث تم </w:t>
      </w:r>
      <w:r w:rsidR="001D43C4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الانتهاء في عام 2025 </w:t>
      </w:r>
      <w:r w:rsidR="006F4E70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     </w:t>
      </w:r>
      <w:r w:rsidR="001D43C4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>من بناء 32 مدرسة جديدة في مختلف محافظات المملكة</w:t>
      </w:r>
      <w:r w:rsidR="00C22BD4" w:rsidRPr="000615F2">
        <w:rPr>
          <w:rFonts w:asciiTheme="majorBidi" w:eastAsia="Times New Roman" w:hAnsiTheme="majorBidi" w:cs="Times New Roman"/>
          <w:sz w:val="36"/>
          <w:szCs w:val="36"/>
          <w:lang w:bidi="ar-JO"/>
        </w:rPr>
        <w:t>.</w:t>
      </w:r>
    </w:p>
    <w:p w14:paraId="635B1A10" w14:textId="44BC7CF8" w:rsidR="000C4AF4" w:rsidRPr="000615F2" w:rsidRDefault="0086440D" w:rsidP="00D451C2">
      <w:pPr>
        <w:tabs>
          <w:tab w:val="right" w:pos="434"/>
        </w:tabs>
        <w:spacing w:after="0" w:line="480" w:lineRule="auto"/>
        <w:jc w:val="both"/>
        <w:rPr>
          <w:rFonts w:asciiTheme="majorBidi" w:eastAsia="Times New Roman" w:hAnsiTheme="majorBidi" w:cs="Times New Roman"/>
          <w:sz w:val="36"/>
          <w:szCs w:val="36"/>
          <w:rtl/>
        </w:rPr>
      </w:pPr>
      <w:r w:rsidRPr="000615F2">
        <w:rPr>
          <w:rFonts w:asciiTheme="majorBidi" w:eastAsia="Times New Roman" w:hAnsiTheme="majorBidi" w:cs="Times New Roman" w:hint="cs"/>
          <w:b/>
          <w:bCs/>
          <w:sz w:val="36"/>
          <w:szCs w:val="36"/>
          <w:rtl/>
        </w:rPr>
        <w:t>سادساً:</w:t>
      </w:r>
      <w:r w:rsidRPr="000615F2">
        <w:rPr>
          <w:rFonts w:asciiTheme="majorBidi" w:eastAsia="Times New Roman" w:hAnsiTheme="majorBidi" w:cs="Times New Roman" w:hint="cs"/>
          <w:sz w:val="36"/>
          <w:szCs w:val="36"/>
          <w:rtl/>
        </w:rPr>
        <w:t xml:space="preserve"> </w:t>
      </w:r>
      <w:r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>و</w:t>
      </w:r>
      <w:r w:rsidR="00F85702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انطلاقاً من الاهتمام المستمر للحكومة في تحسين </w:t>
      </w:r>
      <w:r w:rsidR="00EA0737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الخدمات التي يقدمها القطاع الصحي، </w:t>
      </w:r>
      <w:r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فقد </w:t>
      </w:r>
      <w:r w:rsidR="0069351F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>بلغت ال</w:t>
      </w:r>
      <w:r w:rsidR="005D4F0B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مخصصات </w:t>
      </w:r>
      <w:r w:rsidR="0069351F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>ال</w:t>
      </w:r>
      <w:r w:rsidR="005D4F0B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مالية </w:t>
      </w:r>
      <w:r w:rsidR="0069351F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لوزارة الصحة </w:t>
      </w:r>
      <w:r w:rsidR="005D4F0B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نحو </w:t>
      </w:r>
      <w:r w:rsidR="005B344C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>785</w:t>
      </w:r>
      <w:r w:rsidR="005D4F0B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 مليون </w:t>
      </w:r>
      <w:r w:rsidR="008E28F8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>دينار،</w:t>
      </w:r>
      <w:r w:rsidR="0069351F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 </w:t>
      </w:r>
      <w:r w:rsidR="008E67D0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منها </w:t>
      </w:r>
      <w:r w:rsidR="0069351F" w:rsidRPr="000615F2">
        <w:rPr>
          <w:rFonts w:asciiTheme="majorBidi" w:eastAsia="Times New Roman" w:hAnsiTheme="majorBidi" w:cs="Times New Roman"/>
          <w:sz w:val="36"/>
          <w:szCs w:val="36"/>
          <w:rtl/>
          <w:lang w:bidi="ar-JO"/>
        </w:rPr>
        <w:t xml:space="preserve">شراء الأدوية والمستلزمات الطبية </w:t>
      </w:r>
      <w:r w:rsidR="001E6C24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>التي تم زياد</w:t>
      </w:r>
      <w:r w:rsidR="00194C3D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ة </w:t>
      </w:r>
      <w:r w:rsidR="00AD38BC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>مخصصاتها إلى</w:t>
      </w:r>
      <w:r w:rsidR="0069351F" w:rsidRPr="000615F2">
        <w:rPr>
          <w:rFonts w:asciiTheme="majorBidi" w:eastAsia="Times New Roman" w:hAnsiTheme="majorBidi" w:cs="Times New Roman"/>
          <w:sz w:val="36"/>
          <w:szCs w:val="36"/>
          <w:rtl/>
          <w:lang w:bidi="ar-JO"/>
        </w:rPr>
        <w:t xml:space="preserve"> نحو 135 مليون دينار</w:t>
      </w:r>
      <w:r w:rsidR="001E6C24" w:rsidRPr="000615F2">
        <w:rPr>
          <w:rFonts w:asciiTheme="majorBidi" w:eastAsia="Times New Roman" w:hAnsiTheme="majorBidi" w:cs="Times New Roman"/>
          <w:sz w:val="36"/>
          <w:szCs w:val="36"/>
          <w:lang w:bidi="ar-JO"/>
        </w:rPr>
        <w:t>.</w:t>
      </w:r>
      <w:r w:rsidR="001E6C24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 </w:t>
      </w:r>
      <w:r w:rsidR="0069351F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وقد </w:t>
      </w:r>
      <w:r w:rsidR="001E6C24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>تم رصد نحو</w:t>
      </w:r>
      <w:r w:rsidR="0069351F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 </w:t>
      </w:r>
      <w:r w:rsidR="005B344C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>71</w:t>
      </w:r>
      <w:r w:rsidR="0069351F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 مليون دينار</w:t>
      </w:r>
      <w:r w:rsidR="0069351F" w:rsidRPr="000615F2">
        <w:rPr>
          <w:rFonts w:asciiTheme="majorBidi" w:eastAsia="Times New Roman" w:hAnsiTheme="majorBidi" w:cs="Times New Roman"/>
          <w:sz w:val="36"/>
          <w:szCs w:val="36"/>
          <w:rtl/>
          <w:lang w:bidi="ar-JO"/>
        </w:rPr>
        <w:t xml:space="preserve"> </w:t>
      </w:r>
      <w:r w:rsidR="001E6C24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للمشاريع الرأسمالية </w:t>
      </w:r>
      <w:r w:rsidR="0069351F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أبرزها </w:t>
      </w:r>
      <w:r w:rsidR="00A368F7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تجهيز مستشفى الاميرة بسمة </w:t>
      </w:r>
      <w:r w:rsidR="006F4E70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        </w:t>
      </w:r>
      <w:r w:rsidR="00A368F7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>في</w:t>
      </w:r>
      <w:r w:rsidR="00A368F7" w:rsidRPr="006F4E70">
        <w:rPr>
          <w:rFonts w:asciiTheme="majorBidi" w:eastAsia="Times New Roman" w:hAnsiTheme="majorBidi" w:cs="Times New Roman" w:hint="cs"/>
          <w:sz w:val="18"/>
          <w:szCs w:val="18"/>
          <w:rtl/>
          <w:lang w:bidi="ar-JO"/>
        </w:rPr>
        <w:t xml:space="preserve"> </w:t>
      </w:r>
      <w:r w:rsidR="00A368F7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>اربد</w:t>
      </w:r>
      <w:r w:rsidR="00C657A5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>،</w:t>
      </w:r>
      <w:r w:rsidR="00A368F7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 و</w:t>
      </w:r>
      <w:r w:rsidR="0069351F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مستشفى الطفيلة، وتوسعة مستشفى الايمان في عجلون، </w:t>
      </w:r>
      <w:r w:rsidR="00AE103E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>و</w:t>
      </w:r>
      <w:r w:rsidR="007E3F07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تحديث </w:t>
      </w:r>
      <w:r w:rsidR="00F87393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وتوسعة المستشفيات </w:t>
      </w:r>
      <w:r w:rsidR="00022576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والمراكز الصحية </w:t>
      </w:r>
      <w:r w:rsidR="00F87393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>في مختلف المحافظات</w:t>
      </w:r>
      <w:r w:rsidR="001E6C24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، </w:t>
      </w:r>
      <w:r w:rsidR="0069351F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>وانشاء مركز المحاكاة الطبي</w:t>
      </w:r>
      <w:r w:rsidR="00A368F7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 وتطوير نظام مخزون ال</w:t>
      </w:r>
      <w:r w:rsidR="00AE103E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>أ</w:t>
      </w:r>
      <w:r w:rsidR="00A368F7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>دوية</w:t>
      </w:r>
      <w:r w:rsidR="00A368F7" w:rsidRPr="000615F2">
        <w:rPr>
          <w:rFonts w:asciiTheme="majorBidi" w:eastAsia="Times New Roman" w:hAnsiTheme="majorBidi" w:cs="Times New Roman"/>
          <w:sz w:val="36"/>
          <w:szCs w:val="36"/>
          <w:lang w:bidi="ar-JO"/>
        </w:rPr>
        <w:t>.</w:t>
      </w:r>
    </w:p>
    <w:p w14:paraId="0CB8DCBA" w14:textId="1972C779" w:rsidR="00D65E1D" w:rsidRPr="000615F2" w:rsidRDefault="00D65E1D" w:rsidP="00D65E1D">
      <w:pPr>
        <w:spacing w:after="0" w:line="480" w:lineRule="auto"/>
        <w:ind w:left="18"/>
        <w:jc w:val="both"/>
        <w:rPr>
          <w:rFonts w:asciiTheme="majorBidi" w:eastAsia="Calibri" w:hAnsiTheme="majorBidi" w:cstheme="majorBidi"/>
          <w:b/>
          <w:bCs/>
          <w:sz w:val="40"/>
          <w:szCs w:val="40"/>
          <w:rtl/>
          <w:lang w:bidi="ar-JO"/>
        </w:rPr>
      </w:pPr>
      <w:r w:rsidRPr="000615F2">
        <w:rPr>
          <w:rFonts w:asciiTheme="majorBidi" w:eastAsia="Calibri" w:hAnsiTheme="majorBidi" w:cstheme="majorBidi"/>
          <w:b/>
          <w:bCs/>
          <w:sz w:val="40"/>
          <w:szCs w:val="40"/>
          <w:rtl/>
          <w:lang w:bidi="ar-JO"/>
        </w:rPr>
        <w:t>معالي الرئيس،</w:t>
      </w:r>
    </w:p>
    <w:p w14:paraId="2AF88857" w14:textId="77777777" w:rsidR="00D65E1D" w:rsidRPr="000615F2" w:rsidRDefault="00D65E1D" w:rsidP="00D65E1D">
      <w:pPr>
        <w:spacing w:after="0" w:line="480" w:lineRule="auto"/>
        <w:ind w:left="18"/>
        <w:jc w:val="both"/>
        <w:rPr>
          <w:rFonts w:asciiTheme="majorBidi" w:eastAsia="Calibri" w:hAnsiTheme="majorBidi" w:cstheme="majorBidi"/>
          <w:b/>
          <w:bCs/>
          <w:sz w:val="40"/>
          <w:szCs w:val="40"/>
          <w:lang w:bidi="ar-JO"/>
        </w:rPr>
      </w:pPr>
      <w:r w:rsidRPr="000615F2">
        <w:rPr>
          <w:rFonts w:asciiTheme="majorBidi" w:eastAsia="Calibri" w:hAnsiTheme="majorBidi" w:cstheme="majorBidi"/>
          <w:b/>
          <w:bCs/>
          <w:sz w:val="40"/>
          <w:szCs w:val="40"/>
          <w:rtl/>
          <w:lang w:bidi="ar-JO"/>
        </w:rPr>
        <w:t>حضرات النواب المحترميـن،</w:t>
      </w:r>
    </w:p>
    <w:p w14:paraId="012F9A35" w14:textId="46B91B8F" w:rsidR="009A531D" w:rsidRPr="000615F2" w:rsidRDefault="009A531D" w:rsidP="003C31B1">
      <w:pPr>
        <w:spacing w:after="0" w:line="480" w:lineRule="auto"/>
        <w:ind w:left="18"/>
        <w:jc w:val="both"/>
        <w:rPr>
          <w:rFonts w:asciiTheme="majorBidi" w:eastAsia="Times New Roman" w:hAnsiTheme="majorBidi" w:cs="Times New Roman"/>
          <w:sz w:val="36"/>
          <w:szCs w:val="36"/>
          <w:lang w:bidi="ar-JO"/>
        </w:rPr>
      </w:pPr>
      <w:r w:rsidRPr="000615F2">
        <w:rPr>
          <w:rFonts w:asciiTheme="majorBidi" w:eastAsia="Times New Roman" w:hAnsiTheme="majorBidi" w:cs="Times New Roman"/>
          <w:sz w:val="36"/>
          <w:szCs w:val="36"/>
          <w:rtl/>
          <w:lang w:bidi="ar-JO"/>
        </w:rPr>
        <w:t xml:space="preserve">لقد </w:t>
      </w:r>
      <w:r w:rsidR="001C57B5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>توخت هذه الموازنة الدقة و</w:t>
      </w:r>
      <w:r w:rsidRPr="000615F2">
        <w:rPr>
          <w:rFonts w:asciiTheme="majorBidi" w:eastAsia="Times New Roman" w:hAnsiTheme="majorBidi" w:cs="Times New Roman"/>
          <w:sz w:val="36"/>
          <w:szCs w:val="36"/>
          <w:rtl/>
          <w:lang w:bidi="ar-JO"/>
        </w:rPr>
        <w:t xml:space="preserve">الواقعية في تقديراتها للنفقات وحرصت على توجيهها نحو </w:t>
      </w:r>
      <w:r w:rsidR="00C34F6B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مجالات الانفاق </w:t>
      </w:r>
      <w:r w:rsidRPr="000615F2">
        <w:rPr>
          <w:rFonts w:asciiTheme="majorBidi" w:eastAsia="Times New Roman" w:hAnsiTheme="majorBidi" w:cs="Times New Roman"/>
          <w:sz w:val="36"/>
          <w:szCs w:val="36"/>
          <w:rtl/>
          <w:lang w:bidi="ar-JO"/>
        </w:rPr>
        <w:t xml:space="preserve">التي </w:t>
      </w:r>
      <w:r w:rsidR="00C34F6B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تعتلي سلم أولويات </w:t>
      </w:r>
      <w:r w:rsidRPr="000615F2">
        <w:rPr>
          <w:rFonts w:asciiTheme="majorBidi" w:eastAsia="Times New Roman" w:hAnsiTheme="majorBidi" w:cs="Times New Roman"/>
          <w:sz w:val="36"/>
          <w:szCs w:val="36"/>
          <w:rtl/>
          <w:lang w:bidi="ar-JO"/>
        </w:rPr>
        <w:t>المواطنين. وبناء</w:t>
      </w:r>
      <w:r w:rsidR="00B95F41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>ً</w:t>
      </w:r>
      <w:r w:rsidRPr="000615F2">
        <w:rPr>
          <w:rFonts w:asciiTheme="majorBidi" w:eastAsia="Times New Roman" w:hAnsiTheme="majorBidi" w:cs="Times New Roman"/>
          <w:sz w:val="36"/>
          <w:szCs w:val="36"/>
          <w:rtl/>
          <w:lang w:bidi="ar-JO"/>
        </w:rPr>
        <w:t xml:space="preserve"> عليه، قدرت النفقات الجارية لعام </w:t>
      </w:r>
      <w:r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lastRenderedPageBreak/>
        <w:t>2026</w:t>
      </w:r>
      <w:r w:rsidRPr="000615F2">
        <w:rPr>
          <w:rFonts w:asciiTheme="majorBidi" w:eastAsia="Times New Roman" w:hAnsiTheme="majorBidi" w:cs="Times New Roman"/>
          <w:sz w:val="36"/>
          <w:szCs w:val="36"/>
          <w:rtl/>
          <w:lang w:bidi="ar-JO"/>
        </w:rPr>
        <w:t xml:space="preserve"> بنحو </w:t>
      </w:r>
      <w:r w:rsidRPr="000615F2">
        <w:rPr>
          <w:rFonts w:asciiTheme="majorBidi" w:eastAsia="Times New Roman" w:hAnsiTheme="majorBidi" w:cs="Times New Roman"/>
          <w:sz w:val="36"/>
          <w:szCs w:val="36"/>
          <w:lang w:bidi="ar-JO"/>
        </w:rPr>
        <w:t>11,456</w:t>
      </w:r>
      <w:r w:rsidRPr="000615F2">
        <w:rPr>
          <w:rFonts w:asciiTheme="majorBidi" w:eastAsia="Times New Roman" w:hAnsiTheme="majorBidi" w:cs="Times New Roman"/>
          <w:sz w:val="36"/>
          <w:szCs w:val="36"/>
          <w:rtl/>
          <w:lang w:bidi="ar-JO"/>
        </w:rPr>
        <w:t xml:space="preserve"> مليون دينار بارتفاع مقداره </w:t>
      </w:r>
      <w:r w:rsidRPr="000615F2">
        <w:rPr>
          <w:rFonts w:asciiTheme="majorBidi" w:eastAsia="Times New Roman" w:hAnsiTheme="majorBidi" w:cs="Times New Roman"/>
          <w:sz w:val="36"/>
          <w:szCs w:val="36"/>
          <w:lang w:bidi="ar-JO"/>
        </w:rPr>
        <w:t>554</w:t>
      </w:r>
      <w:r w:rsidRPr="000615F2">
        <w:rPr>
          <w:rFonts w:asciiTheme="majorBidi" w:eastAsia="Times New Roman" w:hAnsiTheme="majorBidi" w:cs="Times New Roman"/>
          <w:sz w:val="36"/>
          <w:szCs w:val="36"/>
          <w:rtl/>
          <w:lang w:bidi="ar-JO"/>
        </w:rPr>
        <w:t xml:space="preserve"> مليون دينار أو ما نسبت</w:t>
      </w:r>
      <w:r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>ه 5.1</w:t>
      </w:r>
      <w:r w:rsidRPr="000615F2">
        <w:rPr>
          <w:rFonts w:asciiTheme="majorBidi" w:eastAsia="Times New Roman" w:hAnsiTheme="majorBidi" w:cs="Times New Roman"/>
          <w:sz w:val="36"/>
          <w:szCs w:val="36"/>
          <w:rtl/>
          <w:lang w:bidi="ar-JO"/>
        </w:rPr>
        <w:t xml:space="preserve"> % عن مستواها المعاد تقديره لعام </w:t>
      </w:r>
      <w:r w:rsidR="00C11AD3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>2025،</w:t>
      </w:r>
      <w:r w:rsidR="0090026F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 وهي</w:t>
      </w:r>
      <w:r w:rsidR="00AC6246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 اعلى من </w:t>
      </w:r>
      <w:r w:rsidR="00C11AD3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معدل </w:t>
      </w:r>
      <w:r w:rsidR="00AC6246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>التضخم السائد في الاقتصاد</w:t>
      </w:r>
      <w:r w:rsidR="0090026F" w:rsidRPr="000615F2">
        <w:rPr>
          <w:rFonts w:asciiTheme="majorBidi" w:eastAsia="Times New Roman" w:hAnsiTheme="majorBidi" w:cs="Times New Roman"/>
          <w:sz w:val="36"/>
          <w:szCs w:val="36"/>
          <w:lang w:bidi="ar-JO"/>
        </w:rPr>
        <w:t>.</w:t>
      </w:r>
    </w:p>
    <w:p w14:paraId="343A4113" w14:textId="69F79F56" w:rsidR="00A368F7" w:rsidRPr="000615F2" w:rsidRDefault="009A531D" w:rsidP="00A368F7">
      <w:pPr>
        <w:spacing w:after="0" w:line="480" w:lineRule="auto"/>
        <w:ind w:left="18"/>
        <w:jc w:val="both"/>
        <w:rPr>
          <w:rFonts w:asciiTheme="majorBidi" w:eastAsia="Times New Roman" w:hAnsiTheme="majorBidi" w:cs="Times New Roman"/>
          <w:sz w:val="36"/>
          <w:szCs w:val="36"/>
          <w:lang w:bidi="ar-JO"/>
        </w:rPr>
      </w:pPr>
      <w:r w:rsidRPr="000615F2">
        <w:rPr>
          <w:rFonts w:asciiTheme="majorBidi" w:eastAsia="Times New Roman" w:hAnsiTheme="majorBidi" w:cs="Times New Roman"/>
          <w:sz w:val="36"/>
          <w:szCs w:val="36"/>
          <w:rtl/>
          <w:lang w:bidi="ar-JO"/>
        </w:rPr>
        <w:t>وقد بلغت مخصصات رواتب الجهاز المدني نحو 2,</w:t>
      </w:r>
      <w:r w:rsidR="00E0269B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>209</w:t>
      </w:r>
      <w:r w:rsidRPr="000615F2">
        <w:rPr>
          <w:rFonts w:asciiTheme="majorBidi" w:eastAsia="Times New Roman" w:hAnsiTheme="majorBidi" w:cs="Times New Roman"/>
          <w:sz w:val="36"/>
          <w:szCs w:val="36"/>
          <w:rtl/>
          <w:lang w:bidi="ar-JO"/>
        </w:rPr>
        <w:t xml:space="preserve"> مليون دينار وبارتفاع مقداره </w:t>
      </w:r>
      <w:r w:rsidR="006F4E70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    </w:t>
      </w:r>
      <w:r w:rsidR="00A368F7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>105</w:t>
      </w:r>
      <w:r w:rsidRPr="000615F2">
        <w:rPr>
          <w:rFonts w:asciiTheme="majorBidi" w:eastAsia="Times New Roman" w:hAnsiTheme="majorBidi" w:cs="Times New Roman"/>
          <w:sz w:val="36"/>
          <w:szCs w:val="36"/>
          <w:rtl/>
          <w:lang w:bidi="ar-JO"/>
        </w:rPr>
        <w:t xml:space="preserve"> مليون دينار لتغطية الزيادة الطبيعية على رواتب العامل</w:t>
      </w:r>
      <w:r w:rsidR="00F047A7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ين </w:t>
      </w:r>
      <w:r w:rsidRPr="000615F2">
        <w:rPr>
          <w:rFonts w:asciiTheme="majorBidi" w:eastAsia="Times New Roman" w:hAnsiTheme="majorBidi" w:cs="Times New Roman"/>
          <w:sz w:val="36"/>
          <w:szCs w:val="36"/>
          <w:rtl/>
          <w:lang w:bidi="ar-JO"/>
        </w:rPr>
        <w:t xml:space="preserve">وكلفة الإحداثات الجديدة </w:t>
      </w:r>
      <w:r w:rsidR="00A368F7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>والشواغر</w:t>
      </w:r>
      <w:r w:rsidR="00F047A7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 في الجهاز المدني</w:t>
      </w:r>
      <w:r w:rsidRPr="000615F2">
        <w:rPr>
          <w:rFonts w:asciiTheme="majorBidi" w:eastAsia="Times New Roman" w:hAnsiTheme="majorBidi" w:cs="Times New Roman"/>
          <w:sz w:val="36"/>
          <w:szCs w:val="36"/>
          <w:rtl/>
          <w:lang w:bidi="ar-JO"/>
        </w:rPr>
        <w:t xml:space="preserve">. </w:t>
      </w:r>
      <w:r w:rsidR="00F42130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كما </w:t>
      </w:r>
      <w:r w:rsidR="00AE602A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>ارتفعت فاتورة التقاعد المدني والعسكري بمبلغ</w:t>
      </w:r>
      <w:r w:rsidR="006F4E70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               </w:t>
      </w:r>
      <w:r w:rsidR="00AE602A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 75 مليون دينار لتصل الى </w:t>
      </w:r>
      <w:r w:rsidR="00F42130" w:rsidRPr="000615F2">
        <w:rPr>
          <w:rFonts w:asciiTheme="majorBidi" w:eastAsia="Times New Roman" w:hAnsiTheme="majorBidi" w:cs="Times New Roman"/>
          <w:sz w:val="36"/>
          <w:szCs w:val="36"/>
          <w:lang w:bidi="ar-JO"/>
        </w:rPr>
        <w:t>1,820</w:t>
      </w:r>
      <w:r w:rsidR="00F42130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 مليون دينار</w:t>
      </w:r>
      <w:r w:rsidR="00F42130" w:rsidRPr="000615F2">
        <w:rPr>
          <w:rFonts w:asciiTheme="majorBidi" w:eastAsia="Times New Roman" w:hAnsiTheme="majorBidi" w:cs="Times New Roman"/>
          <w:sz w:val="36"/>
          <w:szCs w:val="36"/>
          <w:lang w:bidi="ar-JO"/>
        </w:rPr>
        <w:t>.</w:t>
      </w:r>
      <w:r w:rsidR="00F42130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 </w:t>
      </w:r>
      <w:r w:rsidR="00194C3D" w:rsidRPr="000615F2">
        <w:rPr>
          <w:rFonts w:asciiTheme="majorBidi" w:eastAsia="Times New Roman" w:hAnsiTheme="majorBidi" w:cs="Times New Roman"/>
          <w:sz w:val="36"/>
          <w:szCs w:val="36"/>
          <w:rtl/>
          <w:lang w:bidi="ar-JO"/>
        </w:rPr>
        <w:t xml:space="preserve">فيما ارتفعت </w:t>
      </w:r>
      <w:r w:rsidR="00194C3D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مخصصات </w:t>
      </w:r>
      <w:r w:rsidR="00194C3D" w:rsidRPr="000615F2">
        <w:rPr>
          <w:rFonts w:asciiTheme="majorBidi" w:eastAsia="Times New Roman" w:hAnsiTheme="majorBidi" w:cs="Times New Roman"/>
          <w:sz w:val="36"/>
          <w:szCs w:val="36"/>
          <w:rtl/>
          <w:lang w:bidi="ar-JO"/>
        </w:rPr>
        <w:t xml:space="preserve">فوائد </w:t>
      </w:r>
      <w:r w:rsidR="00194C3D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الدين العام </w:t>
      </w:r>
      <w:r w:rsidR="00194C3D" w:rsidRPr="000615F2">
        <w:rPr>
          <w:rFonts w:asciiTheme="majorBidi" w:eastAsia="Times New Roman" w:hAnsiTheme="majorBidi" w:cs="Times New Roman"/>
          <w:sz w:val="36"/>
          <w:szCs w:val="36"/>
          <w:rtl/>
          <w:lang w:bidi="ar-JO"/>
        </w:rPr>
        <w:t xml:space="preserve">بشكل </w:t>
      </w:r>
      <w:r w:rsidR="00962458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>طفيف لتصل</w:t>
      </w:r>
      <w:r w:rsidR="00194C3D" w:rsidRPr="000615F2">
        <w:rPr>
          <w:rFonts w:asciiTheme="majorBidi" w:eastAsia="Times New Roman" w:hAnsiTheme="majorBidi" w:cs="Times New Roman"/>
          <w:sz w:val="36"/>
          <w:szCs w:val="36"/>
          <w:rtl/>
          <w:lang w:bidi="ar-JO"/>
        </w:rPr>
        <w:t xml:space="preserve"> إلى نحو </w:t>
      </w:r>
      <w:r w:rsidR="00A368F7" w:rsidRPr="000615F2">
        <w:rPr>
          <w:rFonts w:asciiTheme="majorBidi" w:eastAsia="Times New Roman" w:hAnsiTheme="majorBidi" w:cs="Times New Roman"/>
          <w:sz w:val="36"/>
          <w:szCs w:val="36"/>
          <w:lang w:bidi="ar-JO"/>
        </w:rPr>
        <w:t>2,260</w:t>
      </w:r>
      <w:r w:rsidR="00194C3D" w:rsidRPr="000615F2">
        <w:rPr>
          <w:rFonts w:asciiTheme="majorBidi" w:eastAsia="Times New Roman" w:hAnsiTheme="majorBidi" w:cs="Times New Roman"/>
          <w:sz w:val="36"/>
          <w:szCs w:val="36"/>
          <w:rtl/>
          <w:lang w:bidi="ar-JO"/>
        </w:rPr>
        <w:t xml:space="preserve"> مليون دينار، نتيجة تبنّي الحكومة استراتيجية </w:t>
      </w:r>
      <w:r w:rsidR="00A368F7" w:rsidRPr="000615F2">
        <w:rPr>
          <w:rFonts w:asciiTheme="majorBidi" w:eastAsia="Times New Roman" w:hAnsiTheme="majorBidi" w:cs="Times New Roman"/>
          <w:sz w:val="36"/>
          <w:szCs w:val="36"/>
          <w:rtl/>
          <w:lang w:bidi="ar-JO"/>
        </w:rPr>
        <w:t>استبدال الدين مرتفع الكلفة بالقروض الميسرة</w:t>
      </w:r>
      <w:r w:rsidR="00A368F7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 ذات </w:t>
      </w:r>
      <w:r w:rsidR="00194C3D" w:rsidRPr="000615F2">
        <w:rPr>
          <w:rFonts w:asciiTheme="majorBidi" w:eastAsia="Times New Roman" w:hAnsiTheme="majorBidi" w:cs="Times New Roman"/>
          <w:sz w:val="36"/>
          <w:szCs w:val="36"/>
          <w:rtl/>
          <w:lang w:bidi="ar-JO"/>
        </w:rPr>
        <w:t>أسعار</w:t>
      </w:r>
      <w:r w:rsidR="00A368F7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 </w:t>
      </w:r>
      <w:r w:rsidR="00194C3D" w:rsidRPr="000615F2">
        <w:rPr>
          <w:rFonts w:asciiTheme="majorBidi" w:eastAsia="Times New Roman" w:hAnsiTheme="majorBidi" w:cs="Times New Roman"/>
          <w:sz w:val="36"/>
          <w:szCs w:val="36"/>
          <w:rtl/>
          <w:lang w:bidi="ar-JO"/>
        </w:rPr>
        <w:t xml:space="preserve">فائدة </w:t>
      </w:r>
      <w:r w:rsidR="00F85702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>منخفضة نسبياً</w:t>
      </w:r>
      <w:r w:rsidR="005919F3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 </w:t>
      </w:r>
      <w:r w:rsidR="003D13B9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>لإتاحة</w:t>
      </w:r>
      <w:r w:rsidR="005919F3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 مجال أوسع للإنفاق الرأسمالي وضبط نسبة خدمة المديونية</w:t>
      </w:r>
      <w:r w:rsidR="005919F3" w:rsidRPr="000615F2">
        <w:rPr>
          <w:rFonts w:asciiTheme="majorBidi" w:eastAsia="Times New Roman" w:hAnsiTheme="majorBidi" w:cs="Times New Roman"/>
          <w:sz w:val="36"/>
          <w:szCs w:val="36"/>
          <w:lang w:bidi="ar-JO"/>
        </w:rPr>
        <w:t>.</w:t>
      </w:r>
    </w:p>
    <w:p w14:paraId="59B9C10C" w14:textId="7C01D2FF" w:rsidR="004E2209" w:rsidRPr="000615F2" w:rsidRDefault="009A531D" w:rsidP="005919F3">
      <w:pPr>
        <w:spacing w:after="0" w:line="480" w:lineRule="auto"/>
        <w:jc w:val="both"/>
        <w:rPr>
          <w:rFonts w:asciiTheme="majorBidi" w:eastAsia="Times New Roman" w:hAnsiTheme="majorBidi" w:cs="Times New Roman"/>
          <w:sz w:val="36"/>
          <w:szCs w:val="36"/>
          <w:lang w:bidi="ar-JO"/>
        </w:rPr>
      </w:pPr>
      <w:r w:rsidRPr="000615F2">
        <w:rPr>
          <w:rFonts w:asciiTheme="majorBidi" w:eastAsia="Times New Roman" w:hAnsiTheme="majorBidi" w:cs="Times New Roman"/>
          <w:sz w:val="36"/>
          <w:szCs w:val="36"/>
          <w:rtl/>
          <w:lang w:bidi="ar-JO"/>
        </w:rPr>
        <w:t>ومن جهة أخرى، فقد ارتفعت مخصصات النفقات التشغيلية للجهاز المدني لتصل إلى</w:t>
      </w:r>
      <w:r w:rsidR="006F4E70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       </w:t>
      </w:r>
      <w:r w:rsidRPr="000615F2">
        <w:rPr>
          <w:rFonts w:asciiTheme="majorBidi" w:eastAsia="Times New Roman" w:hAnsiTheme="majorBidi" w:cs="Times New Roman"/>
          <w:sz w:val="36"/>
          <w:szCs w:val="36"/>
          <w:rtl/>
          <w:lang w:bidi="ar-JO"/>
        </w:rPr>
        <w:t xml:space="preserve"> </w:t>
      </w:r>
      <w:r w:rsidR="00674685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>583</w:t>
      </w:r>
      <w:r w:rsidRPr="000615F2">
        <w:rPr>
          <w:rFonts w:asciiTheme="majorBidi" w:eastAsia="Times New Roman" w:hAnsiTheme="majorBidi" w:cs="Times New Roman"/>
          <w:sz w:val="36"/>
          <w:szCs w:val="36"/>
          <w:rtl/>
          <w:lang w:bidi="ar-JO"/>
        </w:rPr>
        <w:t xml:space="preserve"> مليون دينار </w:t>
      </w:r>
      <w:r w:rsidR="009E5559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منها </w:t>
      </w:r>
      <w:r w:rsidR="00B71772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>233</w:t>
      </w:r>
      <w:r w:rsidR="009E5559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 مليون دينار نفقات تشغيلية </w:t>
      </w:r>
      <w:r w:rsidR="008E67D0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ضمن موازنة </w:t>
      </w:r>
      <w:r w:rsidR="009E5559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>وزارة الصحة</w:t>
      </w:r>
      <w:r w:rsidR="009E5559" w:rsidRPr="000615F2">
        <w:rPr>
          <w:rFonts w:asciiTheme="majorBidi" w:eastAsia="Times New Roman" w:hAnsiTheme="majorBidi" w:cs="Times New Roman"/>
          <w:sz w:val="36"/>
          <w:szCs w:val="36"/>
          <w:lang w:bidi="ar-JO"/>
        </w:rPr>
        <w:t>.</w:t>
      </w:r>
    </w:p>
    <w:p w14:paraId="4ACDFC17" w14:textId="3B4D0926" w:rsidR="00672ABB" w:rsidRPr="000615F2" w:rsidRDefault="00F85702" w:rsidP="00672ABB">
      <w:pPr>
        <w:spacing w:after="0" w:line="480" w:lineRule="auto"/>
        <w:ind w:left="18"/>
        <w:jc w:val="both"/>
        <w:rPr>
          <w:rFonts w:asciiTheme="majorBidi" w:eastAsia="Times New Roman" w:hAnsiTheme="majorBidi" w:cs="Times New Roman"/>
          <w:sz w:val="36"/>
          <w:szCs w:val="36"/>
          <w:lang w:bidi="ar-JO"/>
        </w:rPr>
      </w:pPr>
      <w:r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كما تم </w:t>
      </w:r>
      <w:r w:rsidRPr="000615F2">
        <w:rPr>
          <w:rFonts w:asciiTheme="majorBidi" w:eastAsia="Times New Roman" w:hAnsiTheme="majorBidi" w:cs="Times New Roman"/>
          <w:sz w:val="36"/>
          <w:szCs w:val="36"/>
          <w:rtl/>
          <w:lang w:bidi="ar-JO"/>
        </w:rPr>
        <w:t xml:space="preserve">رصد </w:t>
      </w:r>
      <w:r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مبلغ </w:t>
      </w:r>
      <w:r w:rsidR="00962458" w:rsidRPr="000615F2">
        <w:rPr>
          <w:rFonts w:asciiTheme="majorBidi" w:eastAsia="Times New Roman" w:hAnsiTheme="majorBidi" w:cs="Times New Roman"/>
          <w:sz w:val="36"/>
          <w:szCs w:val="36"/>
          <w:lang w:bidi="ar-JO"/>
        </w:rPr>
        <w:t xml:space="preserve">3,295 </w:t>
      </w:r>
      <w:r w:rsidR="00962458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 مليون</w:t>
      </w:r>
      <w:r w:rsidRPr="000615F2">
        <w:rPr>
          <w:rFonts w:asciiTheme="majorBidi" w:eastAsia="Times New Roman" w:hAnsiTheme="majorBidi" w:cs="Times New Roman"/>
          <w:sz w:val="36"/>
          <w:szCs w:val="36"/>
          <w:rtl/>
          <w:lang w:bidi="ar-JO"/>
        </w:rPr>
        <w:t xml:space="preserve"> دينار </w:t>
      </w:r>
      <w:r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للأجهزة </w:t>
      </w:r>
      <w:r w:rsidRPr="000615F2">
        <w:rPr>
          <w:rFonts w:asciiTheme="majorBidi" w:eastAsia="Times New Roman" w:hAnsiTheme="majorBidi" w:cs="Times New Roman"/>
          <w:sz w:val="36"/>
          <w:szCs w:val="36"/>
          <w:rtl/>
          <w:lang w:bidi="ar-JO"/>
        </w:rPr>
        <w:t>العسكري</w:t>
      </w:r>
      <w:r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>ة</w:t>
      </w:r>
      <w:r w:rsidRPr="000615F2">
        <w:rPr>
          <w:rFonts w:asciiTheme="majorBidi" w:eastAsia="Times New Roman" w:hAnsiTheme="majorBidi" w:cs="Times New Roman"/>
          <w:sz w:val="36"/>
          <w:szCs w:val="36"/>
          <w:rtl/>
          <w:lang w:bidi="ar-JO"/>
        </w:rPr>
        <w:t xml:space="preserve"> و</w:t>
      </w:r>
      <w:r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الأمنية </w:t>
      </w:r>
      <w:r w:rsidR="00672ABB" w:rsidRPr="000615F2">
        <w:rPr>
          <w:rFonts w:asciiTheme="majorBidi" w:eastAsia="Times New Roman" w:hAnsiTheme="majorBidi" w:cs="Times New Roman"/>
          <w:sz w:val="36"/>
          <w:szCs w:val="36"/>
          <w:rtl/>
          <w:lang w:bidi="ar-JO"/>
        </w:rPr>
        <w:t>تقديرا</w:t>
      </w:r>
      <w:r w:rsidR="00F42130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>ً</w:t>
      </w:r>
      <w:r w:rsidR="00672ABB" w:rsidRPr="000615F2">
        <w:rPr>
          <w:rFonts w:asciiTheme="majorBidi" w:eastAsia="Times New Roman" w:hAnsiTheme="majorBidi" w:cs="Times New Roman"/>
          <w:sz w:val="36"/>
          <w:szCs w:val="36"/>
          <w:rtl/>
          <w:lang w:bidi="ar-JO"/>
        </w:rPr>
        <w:t xml:space="preserve"> </w:t>
      </w:r>
      <w:r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لدورها </w:t>
      </w:r>
      <w:r w:rsidR="00672ABB" w:rsidRPr="000615F2">
        <w:rPr>
          <w:rFonts w:asciiTheme="majorBidi" w:eastAsia="Times New Roman" w:hAnsiTheme="majorBidi" w:cs="Times New Roman"/>
          <w:sz w:val="36"/>
          <w:szCs w:val="36"/>
          <w:rtl/>
          <w:lang w:bidi="ar-JO"/>
        </w:rPr>
        <w:t xml:space="preserve">الحيوي والإستراتيجي </w:t>
      </w:r>
      <w:r w:rsidR="009E5559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>وتمكينها من أداء مهامها بكفاءة واقتدار</w:t>
      </w:r>
      <w:r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 ولتكون درع الوطن الحصين ومصدر فخر واعتزاز لكل </w:t>
      </w:r>
      <w:r w:rsidR="00CD49A8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>اردني</w:t>
      </w:r>
      <w:r w:rsidRPr="000615F2">
        <w:rPr>
          <w:rFonts w:asciiTheme="majorBidi" w:eastAsia="Times New Roman" w:hAnsiTheme="majorBidi" w:cs="Times New Roman"/>
          <w:sz w:val="36"/>
          <w:szCs w:val="36"/>
          <w:lang w:bidi="ar-JO"/>
        </w:rPr>
        <w:t>.</w:t>
      </w:r>
    </w:p>
    <w:p w14:paraId="2E23DA0F" w14:textId="4997F07C" w:rsidR="009A531D" w:rsidRPr="000615F2" w:rsidRDefault="009A531D" w:rsidP="009A531D">
      <w:pPr>
        <w:spacing w:after="0" w:line="480" w:lineRule="auto"/>
        <w:ind w:left="18"/>
        <w:jc w:val="both"/>
        <w:rPr>
          <w:rFonts w:asciiTheme="majorBidi" w:eastAsia="Times New Roman" w:hAnsiTheme="majorBidi" w:cs="Times New Roman"/>
          <w:sz w:val="36"/>
          <w:szCs w:val="36"/>
          <w:lang w:bidi="ar-JO"/>
        </w:rPr>
      </w:pPr>
      <w:r w:rsidRPr="000615F2">
        <w:rPr>
          <w:rFonts w:asciiTheme="majorBidi" w:eastAsia="Times New Roman" w:hAnsiTheme="majorBidi" w:cs="Times New Roman"/>
          <w:sz w:val="36"/>
          <w:szCs w:val="36"/>
          <w:rtl/>
          <w:lang w:bidi="ar-JO"/>
        </w:rPr>
        <w:t>وبناء</w:t>
      </w:r>
      <w:r w:rsidR="00B95F41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>ً</w:t>
      </w:r>
      <w:r w:rsidRPr="000615F2">
        <w:rPr>
          <w:rFonts w:asciiTheme="majorBidi" w:eastAsia="Times New Roman" w:hAnsiTheme="majorBidi" w:cs="Times New Roman"/>
          <w:sz w:val="36"/>
          <w:szCs w:val="36"/>
          <w:rtl/>
          <w:lang w:bidi="ar-JO"/>
        </w:rPr>
        <w:t xml:space="preserve"> على ما تقدم، شكلت مخصصات رواتب الجهازين المدني والعسكري وجهاز الأمن والسلامة ومخصصات التقاعد المدني والعسكري حوالي 6,</w:t>
      </w:r>
      <w:r w:rsidR="00D83967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>8</w:t>
      </w:r>
      <w:r w:rsidR="00517B21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>35</w:t>
      </w:r>
      <w:r w:rsidRPr="000615F2">
        <w:rPr>
          <w:rFonts w:asciiTheme="majorBidi" w:eastAsia="Times New Roman" w:hAnsiTheme="majorBidi" w:cs="Times New Roman"/>
          <w:sz w:val="36"/>
          <w:szCs w:val="36"/>
          <w:rtl/>
          <w:lang w:bidi="ar-JO"/>
        </w:rPr>
        <w:t xml:space="preserve"> مليون دينار أو ما نسبته 60</w:t>
      </w:r>
      <w:r w:rsidR="00CA453E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 </w:t>
      </w:r>
      <w:r w:rsidRPr="000615F2">
        <w:rPr>
          <w:rFonts w:asciiTheme="majorBidi" w:eastAsia="Times New Roman" w:hAnsiTheme="majorBidi" w:cs="Times New Roman"/>
          <w:sz w:val="36"/>
          <w:szCs w:val="36"/>
          <w:rtl/>
          <w:lang w:bidi="ar-JO"/>
        </w:rPr>
        <w:t>% من إجمالي النفقات الجارية</w:t>
      </w:r>
      <w:r w:rsidR="00817A4C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 وبزيادة بلغت حوالي </w:t>
      </w:r>
      <w:r w:rsidR="00182D22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>274</w:t>
      </w:r>
      <w:r w:rsidR="00817A4C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 مليون دينار </w:t>
      </w:r>
      <w:r w:rsidR="006F4E70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                            </w:t>
      </w:r>
      <w:r w:rsidR="000C4AF4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lastRenderedPageBreak/>
        <w:t xml:space="preserve">أو ما نسبته 4.3% </w:t>
      </w:r>
      <w:r w:rsidR="003D13B9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عن </w:t>
      </w:r>
      <w:r w:rsidR="00A477E3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>عام</w:t>
      </w:r>
      <w:r w:rsidR="000C4AF4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 2025</w:t>
      </w:r>
      <w:r w:rsidR="000C4AF4" w:rsidRPr="000615F2">
        <w:rPr>
          <w:rFonts w:asciiTheme="majorBidi" w:eastAsia="Times New Roman" w:hAnsiTheme="majorBidi" w:cs="Times New Roman"/>
          <w:sz w:val="36"/>
          <w:szCs w:val="36"/>
          <w:lang w:bidi="ar-JO"/>
        </w:rPr>
        <w:t xml:space="preserve"> .</w:t>
      </w:r>
      <w:r w:rsidR="00817A4C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وهي اعلى من نسب التضخم </w:t>
      </w:r>
      <w:r w:rsidR="003D13B9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>السائدة،</w:t>
      </w:r>
      <w:r w:rsidRPr="000615F2">
        <w:rPr>
          <w:rFonts w:asciiTheme="majorBidi" w:eastAsia="Times New Roman" w:hAnsiTheme="majorBidi" w:cs="Times New Roman"/>
          <w:sz w:val="36"/>
          <w:szCs w:val="36"/>
          <w:rtl/>
          <w:lang w:bidi="ar-JO"/>
        </w:rPr>
        <w:t xml:space="preserve"> الأمر الذي يتطلب </w:t>
      </w:r>
      <w:r w:rsidR="00BD680B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>توفير</w:t>
      </w:r>
      <w:r w:rsidRPr="000615F2">
        <w:rPr>
          <w:rFonts w:asciiTheme="majorBidi" w:eastAsia="Times New Roman" w:hAnsiTheme="majorBidi" w:cs="Times New Roman"/>
          <w:sz w:val="36"/>
          <w:szCs w:val="36"/>
          <w:rtl/>
          <w:lang w:bidi="ar-JO"/>
        </w:rPr>
        <w:t xml:space="preserve"> </w:t>
      </w:r>
      <w:r w:rsidR="00CA453E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نحو </w:t>
      </w:r>
      <w:r w:rsidR="00517B21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>570</w:t>
      </w:r>
      <w:r w:rsidRPr="000615F2">
        <w:rPr>
          <w:rFonts w:asciiTheme="majorBidi" w:eastAsia="Times New Roman" w:hAnsiTheme="majorBidi" w:cs="Times New Roman"/>
          <w:sz w:val="36"/>
          <w:szCs w:val="36"/>
          <w:rtl/>
          <w:lang w:bidi="ar-JO"/>
        </w:rPr>
        <w:t xml:space="preserve"> مليون دينار رواتب شهرية </w:t>
      </w:r>
      <w:r w:rsidR="009A3005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>للعاملين والمتقاعدين</w:t>
      </w:r>
      <w:r w:rsidR="009A3005" w:rsidRPr="000615F2">
        <w:rPr>
          <w:rFonts w:asciiTheme="majorBidi" w:eastAsia="Times New Roman" w:hAnsiTheme="majorBidi" w:cs="Times New Roman"/>
          <w:sz w:val="36"/>
          <w:szCs w:val="36"/>
          <w:lang w:bidi="ar-JO"/>
        </w:rPr>
        <w:t>.</w:t>
      </w:r>
    </w:p>
    <w:p w14:paraId="058D5C9F" w14:textId="61E7604E" w:rsidR="009A531D" w:rsidRPr="000615F2" w:rsidRDefault="009A531D" w:rsidP="009A531D">
      <w:pPr>
        <w:spacing w:after="0" w:line="480" w:lineRule="auto"/>
        <w:ind w:left="18"/>
        <w:jc w:val="both"/>
        <w:rPr>
          <w:rFonts w:asciiTheme="majorBidi" w:eastAsia="Times New Roman" w:hAnsiTheme="majorBidi" w:cs="Times New Roman"/>
          <w:sz w:val="36"/>
          <w:szCs w:val="36"/>
          <w:rtl/>
          <w:lang w:bidi="ar-JO"/>
        </w:rPr>
      </w:pPr>
      <w:r w:rsidRPr="000615F2">
        <w:rPr>
          <w:rFonts w:asciiTheme="majorBidi" w:eastAsia="Times New Roman" w:hAnsiTheme="majorBidi" w:cs="Times New Roman"/>
          <w:sz w:val="36"/>
          <w:szCs w:val="36"/>
          <w:rtl/>
          <w:lang w:bidi="ar-JO"/>
        </w:rPr>
        <w:t xml:space="preserve">وأما على صعيد النفقات الرأسمالية، فقد قدرت في عام </w:t>
      </w:r>
      <w:r w:rsidR="00D83967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>2026</w:t>
      </w:r>
      <w:r w:rsidRPr="000615F2">
        <w:rPr>
          <w:rFonts w:asciiTheme="majorBidi" w:eastAsia="Times New Roman" w:hAnsiTheme="majorBidi" w:cs="Times New Roman"/>
          <w:sz w:val="36"/>
          <w:szCs w:val="36"/>
          <w:rtl/>
          <w:lang w:bidi="ar-JO"/>
        </w:rPr>
        <w:t xml:space="preserve"> بنحو 1,</w:t>
      </w:r>
      <w:r w:rsidR="00D83967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>6</w:t>
      </w:r>
      <w:r w:rsidR="00EB0CE4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>00</w:t>
      </w:r>
      <w:r w:rsidRPr="000615F2">
        <w:rPr>
          <w:rFonts w:asciiTheme="majorBidi" w:eastAsia="Times New Roman" w:hAnsiTheme="majorBidi" w:cs="Times New Roman"/>
          <w:sz w:val="36"/>
          <w:szCs w:val="36"/>
          <w:rtl/>
          <w:lang w:bidi="ar-JO"/>
        </w:rPr>
        <w:t xml:space="preserve"> مليون دينار بزيادة مقدارها </w:t>
      </w:r>
      <w:r w:rsidR="00D83967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>230</w:t>
      </w:r>
      <w:r w:rsidRPr="000615F2">
        <w:rPr>
          <w:rFonts w:asciiTheme="majorBidi" w:eastAsia="Times New Roman" w:hAnsiTheme="majorBidi" w:cs="Times New Roman"/>
          <w:sz w:val="36"/>
          <w:szCs w:val="36"/>
          <w:rtl/>
          <w:lang w:bidi="ar-JO"/>
        </w:rPr>
        <w:t xml:space="preserve"> مليون دينار أو ما نسبته 16.</w:t>
      </w:r>
      <w:r w:rsidR="00D83967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>8</w:t>
      </w:r>
      <w:r w:rsidRPr="000615F2">
        <w:rPr>
          <w:rFonts w:asciiTheme="majorBidi" w:eastAsia="Times New Roman" w:hAnsiTheme="majorBidi" w:cs="Times New Roman"/>
          <w:sz w:val="36"/>
          <w:szCs w:val="36"/>
          <w:rtl/>
          <w:lang w:bidi="ar-JO"/>
        </w:rPr>
        <w:t xml:space="preserve"> % عن مستواها المعاد تقديره لعام </w:t>
      </w:r>
      <w:r w:rsidR="00D83967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>2025</w:t>
      </w:r>
      <w:r w:rsidR="00B05AE8" w:rsidRPr="000615F2">
        <w:rPr>
          <w:rFonts w:asciiTheme="majorBidi" w:eastAsia="Times New Roman" w:hAnsiTheme="majorBidi" w:cs="Times New Roman"/>
          <w:sz w:val="36"/>
          <w:szCs w:val="36"/>
          <w:lang w:bidi="ar-JO"/>
        </w:rPr>
        <w:t>.</w:t>
      </w:r>
      <w:r w:rsidR="00B05AE8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 </w:t>
      </w:r>
      <w:r w:rsidRPr="000615F2">
        <w:rPr>
          <w:rFonts w:asciiTheme="majorBidi" w:eastAsia="Times New Roman" w:hAnsiTheme="majorBidi" w:cs="Times New Roman"/>
          <w:sz w:val="36"/>
          <w:szCs w:val="36"/>
          <w:rtl/>
          <w:lang w:bidi="ar-JO"/>
        </w:rPr>
        <w:t xml:space="preserve">وقد شكلت مخصصات مشاريع الوزارات والدوائر الحكومية نحو </w:t>
      </w:r>
      <w:r w:rsidR="00EB0CE4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>39</w:t>
      </w:r>
      <w:r w:rsidRPr="000615F2">
        <w:rPr>
          <w:rFonts w:asciiTheme="majorBidi" w:eastAsia="Times New Roman" w:hAnsiTheme="majorBidi" w:cs="Times New Roman"/>
          <w:sz w:val="36"/>
          <w:szCs w:val="36"/>
          <w:rtl/>
          <w:lang w:bidi="ar-JO"/>
        </w:rPr>
        <w:t xml:space="preserve">% من اجمالي النفقات الرأسمالية، </w:t>
      </w:r>
      <w:r w:rsidR="006C2BCB" w:rsidRPr="000615F2">
        <w:rPr>
          <w:rFonts w:asciiTheme="majorBidi" w:eastAsia="Times New Roman" w:hAnsiTheme="majorBidi" w:cs="Times New Roman"/>
          <w:sz w:val="36"/>
          <w:szCs w:val="36"/>
          <w:rtl/>
          <w:lang w:bidi="ar-JO"/>
        </w:rPr>
        <w:t xml:space="preserve">ومخصصات مشاريع رؤية التحديث </w:t>
      </w:r>
      <w:r w:rsidR="00962458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>الاقتصادي</w:t>
      </w:r>
      <w:r w:rsidR="006C2BCB" w:rsidRPr="000615F2">
        <w:rPr>
          <w:rFonts w:asciiTheme="majorBidi" w:eastAsia="Times New Roman" w:hAnsiTheme="majorBidi" w:cs="Times New Roman"/>
          <w:sz w:val="36"/>
          <w:szCs w:val="36"/>
          <w:rtl/>
          <w:lang w:bidi="ar-JO"/>
        </w:rPr>
        <w:t xml:space="preserve"> وخارطة تحديث القطاع العام حوالي </w:t>
      </w:r>
      <w:r w:rsidR="006C2BCB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>25</w:t>
      </w:r>
      <w:r w:rsidR="006C2BCB" w:rsidRPr="000615F2">
        <w:rPr>
          <w:rFonts w:asciiTheme="majorBidi" w:eastAsia="Times New Roman" w:hAnsiTheme="majorBidi" w:cs="Times New Roman"/>
          <w:sz w:val="36"/>
          <w:szCs w:val="36"/>
          <w:rtl/>
          <w:lang w:bidi="ar-JO"/>
        </w:rPr>
        <w:t xml:space="preserve"> %</w:t>
      </w:r>
      <w:r w:rsidR="006C2BCB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، </w:t>
      </w:r>
      <w:r w:rsidRPr="000615F2">
        <w:rPr>
          <w:rFonts w:asciiTheme="majorBidi" w:eastAsia="Times New Roman" w:hAnsiTheme="majorBidi" w:cs="Times New Roman"/>
          <w:sz w:val="36"/>
          <w:szCs w:val="36"/>
          <w:rtl/>
          <w:lang w:bidi="ar-JO"/>
        </w:rPr>
        <w:t>في حين شكلت مشاريع تنمية وتطوير البلديات ومشاريع</w:t>
      </w:r>
      <w:r w:rsidR="002A718E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 المحافظات</w:t>
      </w:r>
      <w:r w:rsidRPr="000615F2">
        <w:rPr>
          <w:rFonts w:asciiTheme="majorBidi" w:eastAsia="Times New Roman" w:hAnsiTheme="majorBidi" w:cs="Times New Roman"/>
          <w:sz w:val="36"/>
          <w:szCs w:val="36"/>
          <w:rtl/>
          <w:lang w:bidi="ar-JO"/>
        </w:rPr>
        <w:t xml:space="preserve"> اللامركزية </w:t>
      </w:r>
      <w:r w:rsidR="00EB0CE4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>19</w:t>
      </w:r>
      <w:r w:rsidRPr="000615F2">
        <w:rPr>
          <w:rFonts w:asciiTheme="majorBidi" w:eastAsia="Times New Roman" w:hAnsiTheme="majorBidi" w:cs="Times New Roman"/>
          <w:sz w:val="36"/>
          <w:szCs w:val="36"/>
          <w:rtl/>
          <w:lang w:bidi="ar-JO"/>
        </w:rPr>
        <w:t xml:space="preserve"> %، ومشاريع الجهاز العسكري وجهاز الأمن والسلامة</w:t>
      </w:r>
      <w:r w:rsidR="00E90592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 العامة</w:t>
      </w:r>
      <w:r w:rsidRPr="000615F2">
        <w:rPr>
          <w:rFonts w:asciiTheme="majorBidi" w:eastAsia="Times New Roman" w:hAnsiTheme="majorBidi" w:cs="Times New Roman"/>
          <w:sz w:val="36"/>
          <w:szCs w:val="36"/>
          <w:rtl/>
          <w:lang w:bidi="ar-JO"/>
        </w:rPr>
        <w:t xml:space="preserve"> </w:t>
      </w:r>
      <w:r w:rsidR="00EB0CE4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>17</w:t>
      </w:r>
      <w:r w:rsidRPr="000615F2">
        <w:rPr>
          <w:rFonts w:asciiTheme="majorBidi" w:eastAsia="Times New Roman" w:hAnsiTheme="majorBidi" w:cs="Times New Roman"/>
          <w:sz w:val="36"/>
          <w:szCs w:val="36"/>
          <w:rtl/>
          <w:lang w:bidi="ar-JO"/>
        </w:rPr>
        <w:t xml:space="preserve"> % </w:t>
      </w:r>
      <w:r w:rsidR="006F4E70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        </w:t>
      </w:r>
      <w:r w:rsidRPr="000615F2">
        <w:rPr>
          <w:rFonts w:asciiTheme="majorBidi" w:eastAsia="Times New Roman" w:hAnsiTheme="majorBidi" w:cs="Times New Roman"/>
          <w:sz w:val="36"/>
          <w:szCs w:val="36"/>
          <w:rtl/>
          <w:lang w:bidi="ar-JO"/>
        </w:rPr>
        <w:t>من هذه النفقات.</w:t>
      </w:r>
    </w:p>
    <w:p w14:paraId="411D3385" w14:textId="39725120" w:rsidR="009A531D" w:rsidRPr="000615F2" w:rsidRDefault="009A531D" w:rsidP="006F4E70">
      <w:pPr>
        <w:spacing w:after="0" w:line="480" w:lineRule="auto"/>
        <w:ind w:left="18"/>
        <w:jc w:val="mediumKashida"/>
        <w:rPr>
          <w:rFonts w:asciiTheme="majorBidi" w:eastAsia="Times New Roman" w:hAnsiTheme="majorBidi" w:cs="Times New Roman"/>
          <w:sz w:val="36"/>
          <w:szCs w:val="36"/>
          <w:rtl/>
          <w:lang w:bidi="ar-JO"/>
        </w:rPr>
      </w:pPr>
      <w:r w:rsidRPr="000615F2">
        <w:rPr>
          <w:rFonts w:asciiTheme="majorBidi" w:eastAsia="Times New Roman" w:hAnsiTheme="majorBidi" w:cs="Times New Roman"/>
          <w:sz w:val="36"/>
          <w:szCs w:val="36"/>
          <w:rtl/>
          <w:lang w:bidi="ar-JO"/>
        </w:rPr>
        <w:t xml:space="preserve"> وفي ضوء ما </w:t>
      </w:r>
      <w:r w:rsidR="00851C43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>سبق،</w:t>
      </w:r>
      <w:r w:rsidRPr="000615F2">
        <w:rPr>
          <w:rFonts w:asciiTheme="majorBidi" w:eastAsia="Times New Roman" w:hAnsiTheme="majorBidi" w:cs="Times New Roman"/>
          <w:sz w:val="36"/>
          <w:szCs w:val="36"/>
          <w:rtl/>
          <w:lang w:bidi="ar-JO"/>
        </w:rPr>
        <w:t xml:space="preserve"> قدرت النفقات العامة بنحو 1</w:t>
      </w:r>
      <w:r w:rsidR="00D83967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>3</w:t>
      </w:r>
      <w:r w:rsidRPr="000615F2">
        <w:rPr>
          <w:rFonts w:asciiTheme="majorBidi" w:eastAsia="Times New Roman" w:hAnsiTheme="majorBidi" w:cs="Times New Roman"/>
          <w:sz w:val="36"/>
          <w:szCs w:val="36"/>
          <w:rtl/>
          <w:lang w:bidi="ar-JO"/>
        </w:rPr>
        <w:t>,</w:t>
      </w:r>
      <w:r w:rsidR="00D83967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>056</w:t>
      </w:r>
      <w:r w:rsidRPr="000615F2">
        <w:rPr>
          <w:rFonts w:asciiTheme="majorBidi" w:eastAsia="Times New Roman" w:hAnsiTheme="majorBidi" w:cs="Times New Roman"/>
          <w:sz w:val="36"/>
          <w:szCs w:val="36"/>
          <w:rtl/>
          <w:lang w:bidi="ar-JO"/>
        </w:rPr>
        <w:t xml:space="preserve"> مليون دينار بإرتفاع مقداره </w:t>
      </w:r>
      <w:r w:rsidR="00D83967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>784</w:t>
      </w:r>
      <w:r w:rsidRPr="000615F2">
        <w:rPr>
          <w:rFonts w:asciiTheme="majorBidi" w:eastAsia="Times New Roman" w:hAnsiTheme="majorBidi" w:cs="Times New Roman"/>
          <w:sz w:val="36"/>
          <w:szCs w:val="36"/>
          <w:rtl/>
          <w:lang w:bidi="ar-JO"/>
        </w:rPr>
        <w:t xml:space="preserve"> مليون دينار أو ما نسبته </w:t>
      </w:r>
      <w:r w:rsidR="00D83967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>6.4</w:t>
      </w:r>
      <w:r w:rsidRPr="000615F2">
        <w:rPr>
          <w:rFonts w:asciiTheme="majorBidi" w:eastAsia="Times New Roman" w:hAnsiTheme="majorBidi" w:cs="Times New Roman"/>
          <w:sz w:val="36"/>
          <w:szCs w:val="36"/>
          <w:rtl/>
          <w:lang w:bidi="ar-JO"/>
        </w:rPr>
        <w:t xml:space="preserve"> % عن مستواها المعاد تقديره لعام </w:t>
      </w:r>
      <w:r w:rsidR="00D83967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>2025</w:t>
      </w:r>
      <w:r w:rsidRPr="000615F2">
        <w:rPr>
          <w:rFonts w:asciiTheme="majorBidi" w:eastAsia="Times New Roman" w:hAnsiTheme="majorBidi" w:cs="Times New Roman"/>
          <w:sz w:val="36"/>
          <w:szCs w:val="36"/>
          <w:rtl/>
          <w:lang w:bidi="ar-JO"/>
        </w:rPr>
        <w:t xml:space="preserve">. </w:t>
      </w:r>
    </w:p>
    <w:p w14:paraId="2EB585FE" w14:textId="2A63D695" w:rsidR="00851C43" w:rsidRDefault="009A531D" w:rsidP="00D451C2">
      <w:pPr>
        <w:spacing w:after="0" w:line="480" w:lineRule="auto"/>
        <w:ind w:left="18"/>
        <w:jc w:val="both"/>
        <w:rPr>
          <w:rFonts w:asciiTheme="majorBidi" w:eastAsia="Calibri" w:hAnsiTheme="majorBidi" w:cs="Times New Roman"/>
          <w:sz w:val="36"/>
          <w:szCs w:val="36"/>
          <w:rtl/>
          <w:lang w:bidi="ar-JO"/>
        </w:rPr>
      </w:pPr>
      <w:r w:rsidRPr="000615F2">
        <w:rPr>
          <w:rFonts w:asciiTheme="majorBidi" w:eastAsia="Times New Roman" w:hAnsiTheme="majorBidi" w:cs="Times New Roman"/>
          <w:sz w:val="36"/>
          <w:szCs w:val="36"/>
          <w:rtl/>
          <w:lang w:bidi="ar-JO"/>
        </w:rPr>
        <w:t>وبناء</w:t>
      </w:r>
      <w:r w:rsidR="00B95F41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>ً</w:t>
      </w:r>
      <w:r w:rsidRPr="000615F2">
        <w:rPr>
          <w:rFonts w:asciiTheme="majorBidi" w:eastAsia="Times New Roman" w:hAnsiTheme="majorBidi" w:cs="Times New Roman"/>
          <w:sz w:val="36"/>
          <w:szCs w:val="36"/>
          <w:rtl/>
          <w:lang w:bidi="ar-JO"/>
        </w:rPr>
        <w:t xml:space="preserve"> على </w:t>
      </w:r>
      <w:r w:rsidR="00D83967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خطة تمويل </w:t>
      </w:r>
      <w:r w:rsidR="00844BDA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>المتأخرات</w:t>
      </w:r>
      <w:r w:rsidR="00D83967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 التي </w:t>
      </w:r>
      <w:r w:rsidR="00A70952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أعدتها </w:t>
      </w:r>
      <w:r w:rsidR="00D83967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وزارة المالية </w:t>
      </w:r>
      <w:r w:rsidR="00904FDE" w:rsidRPr="000615F2">
        <w:rPr>
          <w:rFonts w:asciiTheme="majorBidi" w:eastAsia="Times New Roman" w:hAnsiTheme="majorBidi" w:cs="Times New Roman" w:hint="cs"/>
          <w:b/>
          <w:bCs/>
          <w:sz w:val="36"/>
          <w:szCs w:val="36"/>
          <w:rtl/>
          <w:lang w:bidi="ar-JO"/>
        </w:rPr>
        <w:t>وب</w:t>
      </w:r>
      <w:r w:rsidRPr="000615F2">
        <w:rPr>
          <w:rFonts w:asciiTheme="majorBidi" w:eastAsia="Times New Roman" w:hAnsiTheme="majorBidi" w:cs="Times New Roman"/>
          <w:b/>
          <w:bCs/>
          <w:sz w:val="36"/>
          <w:szCs w:val="36"/>
          <w:rtl/>
          <w:lang w:bidi="ar-JO"/>
        </w:rPr>
        <w:t>توجيهات دولة رئيس الوزراء</w:t>
      </w:r>
      <w:r w:rsidRPr="000615F2">
        <w:rPr>
          <w:rFonts w:asciiTheme="majorBidi" w:eastAsia="Times New Roman" w:hAnsiTheme="majorBidi" w:cs="Times New Roman"/>
          <w:sz w:val="36"/>
          <w:szCs w:val="36"/>
          <w:rtl/>
          <w:lang w:bidi="ar-JO"/>
        </w:rPr>
        <w:t xml:space="preserve">، </w:t>
      </w:r>
      <w:r w:rsidR="00684ED5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>سيتم</w:t>
      </w:r>
      <w:r w:rsidR="00844BDA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 تسديد</w:t>
      </w:r>
      <w:r w:rsidR="00684ED5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 حوالي</w:t>
      </w:r>
      <w:r w:rsidR="00844BDA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 </w:t>
      </w:r>
      <w:r w:rsidR="00684ED5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>200 مليون دينار سنوياً لتقليص رصيد المتأخرات المتعلقة بالطاقة والصحة</w:t>
      </w:r>
      <w:r w:rsidR="009F150B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 المتراكمة </w:t>
      </w:r>
      <w:r w:rsidR="00362838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>خلال السنوات الخمس الماضية والبالغة</w:t>
      </w:r>
      <w:r w:rsidR="00BD680B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 حوالي</w:t>
      </w:r>
      <w:r w:rsidR="00362838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 600 مليون دينار</w:t>
      </w:r>
      <w:r w:rsidR="00BD680B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 </w:t>
      </w:r>
      <w:r w:rsidR="00851C43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>بالإضافة</w:t>
      </w:r>
      <w:r w:rsidR="00BD680B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 الى تسديد </w:t>
      </w:r>
      <w:r w:rsidR="00851C43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>متأخرات</w:t>
      </w:r>
      <w:r w:rsidR="00BD680B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 القطاعات الاخرى.</w:t>
      </w:r>
    </w:p>
    <w:p w14:paraId="3F810AB7" w14:textId="77777777" w:rsidR="000615F2" w:rsidRPr="000615F2" w:rsidRDefault="000615F2" w:rsidP="00137A7C">
      <w:pPr>
        <w:spacing w:after="0" w:line="480" w:lineRule="auto"/>
        <w:jc w:val="both"/>
        <w:rPr>
          <w:rFonts w:asciiTheme="majorBidi" w:eastAsia="Calibri" w:hAnsiTheme="majorBidi" w:cs="Times New Roman"/>
          <w:sz w:val="36"/>
          <w:szCs w:val="36"/>
          <w:rtl/>
          <w:lang w:bidi="ar-JO"/>
        </w:rPr>
      </w:pPr>
    </w:p>
    <w:p w14:paraId="1B9330FF" w14:textId="4CE2AA8B" w:rsidR="00D65E1D" w:rsidRPr="000615F2" w:rsidRDefault="00D65E1D" w:rsidP="00D65E1D">
      <w:pPr>
        <w:spacing w:after="0" w:line="480" w:lineRule="auto"/>
        <w:ind w:left="18"/>
        <w:jc w:val="both"/>
        <w:rPr>
          <w:rFonts w:asciiTheme="majorBidi" w:eastAsia="Calibri" w:hAnsiTheme="majorBidi" w:cstheme="majorBidi"/>
          <w:b/>
          <w:bCs/>
          <w:sz w:val="40"/>
          <w:szCs w:val="40"/>
          <w:rtl/>
          <w:lang w:bidi="ar-JO"/>
        </w:rPr>
      </w:pPr>
      <w:r w:rsidRPr="000615F2">
        <w:rPr>
          <w:rFonts w:asciiTheme="majorBidi" w:eastAsia="Calibri" w:hAnsiTheme="majorBidi" w:cstheme="majorBidi"/>
          <w:b/>
          <w:bCs/>
          <w:sz w:val="40"/>
          <w:szCs w:val="40"/>
          <w:rtl/>
          <w:lang w:bidi="ar-JO"/>
        </w:rPr>
        <w:lastRenderedPageBreak/>
        <w:t>معالي الرئيس،</w:t>
      </w:r>
    </w:p>
    <w:p w14:paraId="78CB73BC" w14:textId="77777777" w:rsidR="00D65E1D" w:rsidRPr="000615F2" w:rsidRDefault="00D65E1D" w:rsidP="00D65E1D">
      <w:pPr>
        <w:spacing w:after="0" w:line="480" w:lineRule="auto"/>
        <w:ind w:left="18"/>
        <w:jc w:val="both"/>
        <w:rPr>
          <w:rFonts w:asciiTheme="majorBidi" w:eastAsia="Calibri" w:hAnsiTheme="majorBidi" w:cstheme="majorBidi"/>
          <w:b/>
          <w:bCs/>
          <w:sz w:val="40"/>
          <w:szCs w:val="40"/>
          <w:lang w:bidi="ar-JO"/>
        </w:rPr>
      </w:pPr>
      <w:r w:rsidRPr="000615F2">
        <w:rPr>
          <w:rFonts w:asciiTheme="majorBidi" w:eastAsia="Calibri" w:hAnsiTheme="majorBidi" w:cstheme="majorBidi"/>
          <w:b/>
          <w:bCs/>
          <w:sz w:val="40"/>
          <w:szCs w:val="40"/>
          <w:rtl/>
          <w:lang w:bidi="ar-JO"/>
        </w:rPr>
        <w:t>حضرات النواب المحترميـن،</w:t>
      </w:r>
    </w:p>
    <w:p w14:paraId="3F470661" w14:textId="7EBA2080" w:rsidR="005675BC" w:rsidRPr="000615F2" w:rsidRDefault="005675BC" w:rsidP="008A5E7D">
      <w:pPr>
        <w:tabs>
          <w:tab w:val="right" w:pos="522"/>
          <w:tab w:val="right" w:pos="8199"/>
        </w:tabs>
        <w:spacing w:after="0" w:line="480" w:lineRule="auto"/>
        <w:ind w:left="18"/>
        <w:contextualSpacing/>
        <w:jc w:val="both"/>
        <w:rPr>
          <w:rFonts w:asciiTheme="majorBidi" w:eastAsia="Times New Roman" w:hAnsiTheme="majorBidi" w:cs="Times New Roman"/>
          <w:sz w:val="36"/>
          <w:szCs w:val="36"/>
          <w:lang w:bidi="ar-JO"/>
        </w:rPr>
      </w:pPr>
      <w:r w:rsidRPr="000615F2">
        <w:rPr>
          <w:rFonts w:asciiTheme="majorBidi" w:eastAsia="Times New Roman" w:hAnsiTheme="majorBidi" w:cs="Times New Roman"/>
          <w:sz w:val="36"/>
          <w:szCs w:val="36"/>
          <w:rtl/>
          <w:lang w:bidi="ar-JO"/>
        </w:rPr>
        <w:t xml:space="preserve">لقد </w:t>
      </w:r>
      <w:r w:rsidR="008370E3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اتسم </w:t>
      </w:r>
      <w:r w:rsidR="008370E3" w:rsidRPr="000615F2">
        <w:rPr>
          <w:rFonts w:asciiTheme="majorBidi" w:eastAsia="Times New Roman" w:hAnsiTheme="majorBidi" w:cs="Times New Roman"/>
          <w:sz w:val="36"/>
          <w:szCs w:val="36"/>
          <w:rtl/>
          <w:lang w:bidi="ar-JO"/>
        </w:rPr>
        <w:t>تقدير الإيرادات المحلية لعام 2026</w:t>
      </w:r>
      <w:r w:rsidR="008370E3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 </w:t>
      </w:r>
      <w:r w:rsidR="000603B6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>بالواقعية</w:t>
      </w:r>
      <w:r w:rsidRPr="000615F2">
        <w:rPr>
          <w:rFonts w:asciiTheme="majorBidi" w:eastAsia="Times New Roman" w:hAnsiTheme="majorBidi" w:cs="Times New Roman"/>
          <w:sz w:val="36"/>
          <w:szCs w:val="36"/>
          <w:rtl/>
          <w:lang w:bidi="ar-JO"/>
        </w:rPr>
        <w:t xml:space="preserve">، </w:t>
      </w:r>
      <w:r w:rsidR="008370E3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وأخذ </w:t>
      </w:r>
      <w:r w:rsidR="00A70952" w:rsidRPr="000615F2">
        <w:rPr>
          <w:rFonts w:asciiTheme="majorBidi" w:eastAsia="Times New Roman" w:hAnsiTheme="majorBidi" w:cs="Times New Roman"/>
          <w:sz w:val="36"/>
          <w:szCs w:val="36"/>
          <w:rtl/>
          <w:lang w:bidi="ar-JO"/>
        </w:rPr>
        <w:t xml:space="preserve">بعين </w:t>
      </w:r>
      <w:r w:rsidR="008370E3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>الاعتبار</w:t>
      </w:r>
      <w:r w:rsidR="00A70952" w:rsidRPr="000615F2">
        <w:rPr>
          <w:rFonts w:asciiTheme="majorBidi" w:eastAsia="Times New Roman" w:hAnsiTheme="majorBidi" w:cs="Times New Roman"/>
          <w:sz w:val="36"/>
          <w:szCs w:val="36"/>
          <w:rtl/>
          <w:lang w:bidi="ar-JO"/>
        </w:rPr>
        <w:t xml:space="preserve"> </w:t>
      </w:r>
      <w:r w:rsidR="00D106C5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>النمو الاقتصادي المتوقع لعام 2026</w:t>
      </w:r>
      <w:r w:rsidR="008A5E7D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 </w:t>
      </w:r>
      <w:r w:rsidR="007339F3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والإجراءات </w:t>
      </w:r>
      <w:r w:rsidR="007458E3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المتعلقة </w:t>
      </w:r>
      <w:r w:rsidR="007339F3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>بالإصلاحا</w:t>
      </w:r>
      <w:r w:rsidR="007339F3" w:rsidRPr="000615F2">
        <w:rPr>
          <w:rFonts w:asciiTheme="majorBidi" w:eastAsia="Times New Roman" w:hAnsiTheme="majorBidi" w:cs="Times New Roman" w:hint="eastAsia"/>
          <w:sz w:val="36"/>
          <w:szCs w:val="36"/>
          <w:rtl/>
          <w:lang w:bidi="ar-JO"/>
        </w:rPr>
        <w:t>ت</w:t>
      </w:r>
      <w:r w:rsidR="007339F3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 المالية مثل تعزيز نظام الفوترة للحد من التهرب والتجنب الضريبي</w:t>
      </w:r>
      <w:r w:rsidR="007339F3" w:rsidRPr="000615F2">
        <w:rPr>
          <w:rFonts w:asciiTheme="majorBidi" w:eastAsia="Times New Roman" w:hAnsiTheme="majorBidi" w:cs="Times New Roman"/>
          <w:sz w:val="36"/>
          <w:szCs w:val="36"/>
          <w:lang w:bidi="ar-JO"/>
        </w:rPr>
        <w:t>.</w:t>
      </w:r>
    </w:p>
    <w:p w14:paraId="20AE5E99" w14:textId="75614DAA" w:rsidR="00AB2F11" w:rsidRPr="000615F2" w:rsidRDefault="00AB2F11" w:rsidP="00AB2F11">
      <w:pPr>
        <w:tabs>
          <w:tab w:val="right" w:pos="522"/>
          <w:tab w:val="right" w:pos="8199"/>
        </w:tabs>
        <w:spacing w:after="0" w:line="480" w:lineRule="auto"/>
        <w:ind w:left="18"/>
        <w:contextualSpacing/>
        <w:jc w:val="both"/>
        <w:rPr>
          <w:rFonts w:asciiTheme="majorBidi" w:eastAsia="Times New Roman" w:hAnsiTheme="majorBidi" w:cs="Times New Roman"/>
          <w:sz w:val="36"/>
          <w:szCs w:val="36"/>
          <w:rtl/>
          <w:lang w:bidi="ar-JO"/>
        </w:rPr>
      </w:pPr>
      <w:r w:rsidRPr="000615F2">
        <w:rPr>
          <w:rFonts w:asciiTheme="majorBidi" w:eastAsia="Times New Roman" w:hAnsiTheme="majorBidi" w:cs="Times New Roman"/>
          <w:sz w:val="36"/>
          <w:szCs w:val="36"/>
          <w:rtl/>
          <w:lang w:bidi="ar-JO"/>
        </w:rPr>
        <w:t>وبناء</w:t>
      </w:r>
      <w:r w:rsidR="00B95F41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>ً</w:t>
      </w:r>
      <w:r w:rsidRPr="000615F2">
        <w:rPr>
          <w:rFonts w:asciiTheme="majorBidi" w:eastAsia="Times New Roman" w:hAnsiTheme="majorBidi" w:cs="Times New Roman"/>
          <w:sz w:val="36"/>
          <w:szCs w:val="36"/>
          <w:rtl/>
          <w:lang w:bidi="ar-JO"/>
        </w:rPr>
        <w:t xml:space="preserve"> على ذلك، قدرت الإيرادات المحلية بحوالي 10,196 مليون دينار مسجلة نموا</w:t>
      </w:r>
      <w:r w:rsidR="00B95F41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>ً</w:t>
      </w:r>
      <w:r w:rsidRPr="000615F2">
        <w:rPr>
          <w:rFonts w:asciiTheme="majorBidi" w:eastAsia="Times New Roman" w:hAnsiTheme="majorBidi" w:cs="Times New Roman"/>
          <w:sz w:val="36"/>
          <w:szCs w:val="36"/>
          <w:rtl/>
          <w:lang w:bidi="ar-JO"/>
        </w:rPr>
        <w:t xml:space="preserve"> عن مستواها المعاد تقديره لعام 2025 بنحو 916 مليون دينار أو ما نسبته </w:t>
      </w:r>
      <w:r w:rsidR="0033155C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>9.9</w:t>
      </w:r>
      <w:r w:rsidRPr="000615F2">
        <w:rPr>
          <w:rFonts w:asciiTheme="majorBidi" w:eastAsia="Times New Roman" w:hAnsiTheme="majorBidi" w:cs="Times New Roman"/>
          <w:sz w:val="36"/>
          <w:szCs w:val="36"/>
          <w:rtl/>
          <w:lang w:bidi="ar-JO"/>
        </w:rPr>
        <w:t xml:space="preserve"> %. وقد جاء هذا النمو </w:t>
      </w:r>
      <w:r w:rsidR="0096757F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بشكل رئيسي نتيجة </w:t>
      </w:r>
      <w:r w:rsidRPr="000615F2">
        <w:rPr>
          <w:rFonts w:asciiTheme="majorBidi" w:eastAsia="Times New Roman" w:hAnsiTheme="majorBidi" w:cs="Times New Roman"/>
          <w:sz w:val="36"/>
          <w:szCs w:val="36"/>
          <w:rtl/>
          <w:lang w:bidi="ar-JO"/>
        </w:rPr>
        <w:t>لنمو الإيرادات الضريبية بنحو 754 مليون دينار أو ما نسبته</w:t>
      </w:r>
      <w:r w:rsidR="00C723AC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  </w:t>
      </w:r>
      <w:r w:rsidRPr="000615F2">
        <w:rPr>
          <w:rFonts w:asciiTheme="majorBidi" w:eastAsia="Times New Roman" w:hAnsiTheme="majorBidi" w:cs="Times New Roman"/>
          <w:sz w:val="36"/>
          <w:szCs w:val="36"/>
          <w:rtl/>
          <w:lang w:bidi="ar-JO"/>
        </w:rPr>
        <w:t xml:space="preserve"> 10.9 % جراء تعزيز كفاءة التحصيل الضريبي والجمركي.  </w:t>
      </w:r>
    </w:p>
    <w:p w14:paraId="002B1628" w14:textId="272FBDCB" w:rsidR="00AB2F11" w:rsidRPr="000615F2" w:rsidRDefault="00AB2F11" w:rsidP="003F2F7F">
      <w:pPr>
        <w:tabs>
          <w:tab w:val="right" w:pos="522"/>
          <w:tab w:val="right" w:pos="8199"/>
        </w:tabs>
        <w:spacing w:after="0" w:line="480" w:lineRule="auto"/>
        <w:ind w:left="18"/>
        <w:contextualSpacing/>
        <w:jc w:val="both"/>
        <w:rPr>
          <w:rFonts w:asciiTheme="majorBidi" w:eastAsia="Times New Roman" w:hAnsiTheme="majorBidi" w:cs="Times New Roman"/>
          <w:sz w:val="36"/>
          <w:szCs w:val="36"/>
          <w:rtl/>
          <w:lang w:bidi="ar-JO"/>
        </w:rPr>
      </w:pPr>
      <w:r w:rsidRPr="000615F2">
        <w:rPr>
          <w:rFonts w:asciiTheme="majorBidi" w:eastAsia="Times New Roman" w:hAnsiTheme="majorBidi" w:cs="Times New Roman"/>
          <w:sz w:val="36"/>
          <w:szCs w:val="36"/>
          <w:rtl/>
          <w:lang w:bidi="ar-JO"/>
        </w:rPr>
        <w:t>كما ارتفعت الإيرادات غير الضريبية بنحو 162 مليون دينار او ما نسبته 6.8 %، لتغطي بذلك الإيرادات المحلية نحو 89 % من النفقات الجارية في عام 2026 مقارنة بنحو 85 % في عام 2025</w:t>
      </w:r>
      <w:r w:rsidR="004B5705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، </w:t>
      </w:r>
      <w:r w:rsidR="004B5705" w:rsidRPr="000615F2">
        <w:rPr>
          <w:rFonts w:asciiTheme="majorBidi" w:eastAsia="Times New Roman" w:hAnsiTheme="majorBidi" w:cs="Times New Roman"/>
          <w:sz w:val="36"/>
          <w:szCs w:val="36"/>
          <w:rtl/>
          <w:lang w:bidi="ar-JO"/>
        </w:rPr>
        <w:t>الأمر الذي يظهر مدى تحسن مؤشر اعتماد الحكومة على مواردها الذاتية في تغطية نفقاتها</w:t>
      </w:r>
      <w:r w:rsidR="003F2F7F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. </w:t>
      </w:r>
      <w:r w:rsidRPr="000615F2">
        <w:rPr>
          <w:rFonts w:asciiTheme="majorBidi" w:eastAsia="Times New Roman" w:hAnsiTheme="majorBidi" w:cs="Times New Roman"/>
          <w:sz w:val="36"/>
          <w:szCs w:val="36"/>
          <w:rtl/>
          <w:lang w:bidi="ar-JO"/>
        </w:rPr>
        <w:t xml:space="preserve">وأما المنح الخارجية، فقد قدرت بنحو 735 مليون دينار في عام 2026 </w:t>
      </w:r>
      <w:r w:rsidR="004B5705" w:rsidRPr="000615F2">
        <w:rPr>
          <w:rFonts w:asciiTheme="majorBidi" w:eastAsia="Times New Roman" w:hAnsiTheme="majorBidi" w:cs="Times New Roman"/>
          <w:sz w:val="36"/>
          <w:szCs w:val="36"/>
          <w:lang w:bidi="ar-JO"/>
        </w:rPr>
        <w:t>.</w:t>
      </w:r>
    </w:p>
    <w:p w14:paraId="67879EED" w14:textId="5484E9F8" w:rsidR="003E4205" w:rsidRPr="000615F2" w:rsidRDefault="00AB2F11" w:rsidP="006F4E70">
      <w:pPr>
        <w:spacing w:after="0" w:line="480" w:lineRule="auto"/>
        <w:ind w:left="18"/>
        <w:jc w:val="mediumKashida"/>
        <w:rPr>
          <w:rFonts w:asciiTheme="majorBidi" w:eastAsia="Times New Roman" w:hAnsiTheme="majorBidi" w:cs="Times New Roman"/>
          <w:sz w:val="36"/>
          <w:szCs w:val="36"/>
          <w:rtl/>
          <w:lang w:bidi="ar-JO"/>
        </w:rPr>
      </w:pPr>
      <w:r w:rsidRPr="000615F2">
        <w:rPr>
          <w:rFonts w:asciiTheme="majorBidi" w:eastAsia="Times New Roman" w:hAnsiTheme="majorBidi" w:cs="Times New Roman"/>
          <w:sz w:val="36"/>
          <w:szCs w:val="36"/>
          <w:rtl/>
          <w:lang w:bidi="ar-JO"/>
        </w:rPr>
        <w:t>وترتيبا</w:t>
      </w:r>
      <w:r w:rsidR="00085721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>ً</w:t>
      </w:r>
      <w:r w:rsidRPr="000615F2">
        <w:rPr>
          <w:rFonts w:asciiTheme="majorBidi" w:eastAsia="Times New Roman" w:hAnsiTheme="majorBidi" w:cs="Times New Roman"/>
          <w:sz w:val="36"/>
          <w:szCs w:val="36"/>
          <w:rtl/>
          <w:lang w:bidi="ar-JO"/>
        </w:rPr>
        <w:t xml:space="preserve"> على ما سبق، قدر إجمالي الإيرادات العامة لعام </w:t>
      </w:r>
      <w:r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>2026</w:t>
      </w:r>
      <w:r w:rsidRPr="000615F2">
        <w:rPr>
          <w:rFonts w:asciiTheme="majorBidi" w:eastAsia="Times New Roman" w:hAnsiTheme="majorBidi" w:cs="Times New Roman"/>
          <w:sz w:val="36"/>
          <w:szCs w:val="36"/>
          <w:rtl/>
          <w:lang w:bidi="ar-JO"/>
        </w:rPr>
        <w:t xml:space="preserve"> بنحو 10,</w:t>
      </w:r>
      <w:r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>931</w:t>
      </w:r>
      <w:r w:rsidRPr="000615F2">
        <w:rPr>
          <w:rFonts w:asciiTheme="majorBidi" w:eastAsia="Times New Roman" w:hAnsiTheme="majorBidi" w:cs="Times New Roman"/>
          <w:sz w:val="36"/>
          <w:szCs w:val="36"/>
          <w:rtl/>
          <w:lang w:bidi="ar-JO"/>
        </w:rPr>
        <w:t xml:space="preserve"> مليون دينار مقارنة مع </w:t>
      </w:r>
      <w:r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>10</w:t>
      </w:r>
      <w:r w:rsidRPr="000615F2">
        <w:rPr>
          <w:rFonts w:asciiTheme="majorBidi" w:eastAsia="Times New Roman" w:hAnsiTheme="majorBidi" w:cs="Times New Roman"/>
          <w:sz w:val="36"/>
          <w:szCs w:val="36"/>
          <w:rtl/>
          <w:lang w:bidi="ar-JO"/>
        </w:rPr>
        <w:t>,</w:t>
      </w:r>
      <w:r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>015</w:t>
      </w:r>
      <w:r w:rsidRPr="000615F2">
        <w:rPr>
          <w:rFonts w:asciiTheme="majorBidi" w:eastAsia="Times New Roman" w:hAnsiTheme="majorBidi" w:cs="Times New Roman"/>
          <w:sz w:val="36"/>
          <w:szCs w:val="36"/>
          <w:rtl/>
          <w:lang w:bidi="ar-JO"/>
        </w:rPr>
        <w:t xml:space="preserve"> مليون دينار لعام </w:t>
      </w:r>
      <w:r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>2025</w:t>
      </w:r>
      <w:r w:rsidRPr="000615F2">
        <w:rPr>
          <w:rFonts w:asciiTheme="majorBidi" w:eastAsia="Times New Roman" w:hAnsiTheme="majorBidi" w:cs="Times New Roman"/>
          <w:sz w:val="36"/>
          <w:szCs w:val="36"/>
          <w:rtl/>
          <w:lang w:bidi="ar-JO"/>
        </w:rPr>
        <w:t xml:space="preserve"> بزيادة مقدارها </w:t>
      </w:r>
      <w:r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>916</w:t>
      </w:r>
      <w:r w:rsidRPr="000615F2">
        <w:rPr>
          <w:rFonts w:asciiTheme="majorBidi" w:eastAsia="Times New Roman" w:hAnsiTheme="majorBidi" w:cs="Times New Roman"/>
          <w:sz w:val="36"/>
          <w:szCs w:val="36"/>
          <w:rtl/>
          <w:lang w:bidi="ar-JO"/>
        </w:rPr>
        <w:t xml:space="preserve"> مليون دينار أو ما نسبته </w:t>
      </w:r>
      <w:r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>9.1</w:t>
      </w:r>
      <w:r w:rsidRPr="000615F2">
        <w:rPr>
          <w:rFonts w:asciiTheme="majorBidi" w:eastAsia="Times New Roman" w:hAnsiTheme="majorBidi" w:cs="Times New Roman"/>
          <w:sz w:val="36"/>
          <w:szCs w:val="36"/>
          <w:rtl/>
          <w:lang w:bidi="ar-JO"/>
        </w:rPr>
        <w:t xml:space="preserve"> %</w:t>
      </w:r>
      <w:r w:rsidR="009F72B0" w:rsidRPr="000615F2">
        <w:rPr>
          <w:rFonts w:asciiTheme="majorBidi" w:eastAsia="Times New Roman" w:hAnsiTheme="majorBidi" w:cs="Times New Roman"/>
          <w:sz w:val="36"/>
          <w:szCs w:val="36"/>
          <w:lang w:bidi="ar-JO"/>
        </w:rPr>
        <w:t>.</w:t>
      </w:r>
    </w:p>
    <w:p w14:paraId="3023EFFB" w14:textId="774C8F3D" w:rsidR="00D65E1D" w:rsidRPr="000615F2" w:rsidRDefault="00D65E1D" w:rsidP="00D65E1D">
      <w:pPr>
        <w:spacing w:after="0" w:line="480" w:lineRule="auto"/>
        <w:ind w:left="18"/>
        <w:jc w:val="both"/>
        <w:rPr>
          <w:rFonts w:asciiTheme="majorBidi" w:eastAsia="Calibri" w:hAnsiTheme="majorBidi" w:cstheme="majorBidi"/>
          <w:b/>
          <w:bCs/>
          <w:sz w:val="40"/>
          <w:szCs w:val="40"/>
          <w:rtl/>
          <w:lang w:bidi="ar-JO"/>
        </w:rPr>
      </w:pPr>
      <w:r w:rsidRPr="000615F2">
        <w:rPr>
          <w:rFonts w:asciiTheme="majorBidi" w:eastAsia="Calibri" w:hAnsiTheme="majorBidi" w:cstheme="majorBidi"/>
          <w:b/>
          <w:bCs/>
          <w:sz w:val="40"/>
          <w:szCs w:val="40"/>
          <w:rtl/>
          <w:lang w:bidi="ar-JO"/>
        </w:rPr>
        <w:lastRenderedPageBreak/>
        <w:t>معالي الرئيس،</w:t>
      </w:r>
    </w:p>
    <w:p w14:paraId="6DBA2D3F" w14:textId="77777777" w:rsidR="00D65E1D" w:rsidRPr="000615F2" w:rsidRDefault="00D65E1D" w:rsidP="00D65E1D">
      <w:pPr>
        <w:spacing w:after="0" w:line="480" w:lineRule="auto"/>
        <w:ind w:left="18"/>
        <w:jc w:val="both"/>
        <w:rPr>
          <w:rFonts w:asciiTheme="majorBidi" w:eastAsia="Calibri" w:hAnsiTheme="majorBidi" w:cstheme="majorBidi"/>
          <w:b/>
          <w:bCs/>
          <w:sz w:val="40"/>
          <w:szCs w:val="40"/>
          <w:lang w:bidi="ar-JO"/>
        </w:rPr>
      </w:pPr>
      <w:r w:rsidRPr="000615F2">
        <w:rPr>
          <w:rFonts w:asciiTheme="majorBidi" w:eastAsia="Calibri" w:hAnsiTheme="majorBidi" w:cstheme="majorBidi"/>
          <w:b/>
          <w:bCs/>
          <w:sz w:val="40"/>
          <w:szCs w:val="40"/>
          <w:rtl/>
          <w:lang w:bidi="ar-JO"/>
        </w:rPr>
        <w:t>حضرات النواب المحترميـن،</w:t>
      </w:r>
    </w:p>
    <w:p w14:paraId="1520C200" w14:textId="6C32372C" w:rsidR="008C3814" w:rsidRPr="000615F2" w:rsidRDefault="00AB2F11" w:rsidP="007339F3">
      <w:pPr>
        <w:spacing w:after="0" w:line="480" w:lineRule="auto"/>
        <w:ind w:left="18"/>
        <w:jc w:val="both"/>
        <w:rPr>
          <w:rFonts w:asciiTheme="majorBidi" w:eastAsia="Calibri" w:hAnsiTheme="majorBidi" w:cs="Times New Roman"/>
          <w:sz w:val="36"/>
          <w:szCs w:val="36"/>
          <w:rtl/>
          <w:lang w:bidi="ar-JO"/>
        </w:rPr>
      </w:pPr>
      <w:r w:rsidRPr="000615F2">
        <w:rPr>
          <w:rFonts w:asciiTheme="majorBidi" w:eastAsia="Calibri" w:hAnsiTheme="majorBidi" w:cs="Times New Roman"/>
          <w:sz w:val="36"/>
          <w:szCs w:val="36"/>
          <w:rtl/>
        </w:rPr>
        <w:t xml:space="preserve">وفي ضوء التطورات على جانبي النفقات والإيرادات، قدر عجز الموازنة بعد المنح في موازنة عام </w:t>
      </w:r>
      <w:r w:rsidR="00D106C5" w:rsidRPr="000615F2">
        <w:rPr>
          <w:rFonts w:asciiTheme="majorBidi" w:eastAsia="Calibri" w:hAnsiTheme="majorBidi" w:cs="Times New Roman" w:hint="cs"/>
          <w:sz w:val="36"/>
          <w:szCs w:val="36"/>
          <w:rtl/>
        </w:rPr>
        <w:t>2026</w:t>
      </w:r>
      <w:r w:rsidRPr="000615F2">
        <w:rPr>
          <w:rFonts w:asciiTheme="majorBidi" w:eastAsia="Calibri" w:hAnsiTheme="majorBidi" w:cs="Times New Roman"/>
          <w:sz w:val="36"/>
          <w:szCs w:val="36"/>
          <w:rtl/>
        </w:rPr>
        <w:t xml:space="preserve"> بحوالي </w:t>
      </w:r>
      <w:r w:rsidRPr="000615F2">
        <w:rPr>
          <w:rFonts w:asciiTheme="majorBidi" w:eastAsia="Calibri" w:hAnsiTheme="majorBidi" w:cs="Times New Roman"/>
          <w:sz w:val="36"/>
          <w:szCs w:val="36"/>
        </w:rPr>
        <w:t>2,125</w:t>
      </w:r>
      <w:r w:rsidRPr="000615F2">
        <w:rPr>
          <w:rFonts w:asciiTheme="majorBidi" w:eastAsia="Calibri" w:hAnsiTheme="majorBidi" w:cs="Times New Roman"/>
          <w:sz w:val="36"/>
          <w:szCs w:val="36"/>
          <w:rtl/>
        </w:rPr>
        <w:t xml:space="preserve"> مليون دينار أو ما نسبته </w:t>
      </w:r>
      <w:r w:rsidRPr="000615F2">
        <w:rPr>
          <w:rFonts w:asciiTheme="majorBidi" w:eastAsia="Calibri" w:hAnsiTheme="majorBidi" w:cs="Times New Roman"/>
          <w:sz w:val="36"/>
          <w:szCs w:val="36"/>
        </w:rPr>
        <w:t>4.6</w:t>
      </w:r>
      <w:r w:rsidRPr="000615F2">
        <w:rPr>
          <w:rFonts w:asciiTheme="majorBidi" w:eastAsia="Calibri" w:hAnsiTheme="majorBidi" w:cs="Times New Roman"/>
          <w:sz w:val="36"/>
          <w:szCs w:val="36"/>
          <w:rtl/>
        </w:rPr>
        <w:t xml:space="preserve"> % من الناتج المحلي الإجمالي مقابل </w:t>
      </w:r>
      <w:r w:rsidRPr="000615F2">
        <w:rPr>
          <w:rFonts w:asciiTheme="majorBidi" w:eastAsia="Calibri" w:hAnsiTheme="majorBidi" w:cs="Times New Roman"/>
          <w:sz w:val="36"/>
          <w:szCs w:val="36"/>
        </w:rPr>
        <w:t>5.2</w:t>
      </w:r>
      <w:r w:rsidRPr="000615F2">
        <w:rPr>
          <w:rFonts w:asciiTheme="majorBidi" w:eastAsia="Calibri" w:hAnsiTheme="majorBidi" w:cs="Times New Roman"/>
          <w:sz w:val="36"/>
          <w:szCs w:val="36"/>
          <w:rtl/>
        </w:rPr>
        <w:t xml:space="preserve"> % معاد تقديره لعام </w:t>
      </w:r>
      <w:r w:rsidR="00851C43" w:rsidRPr="000615F2">
        <w:rPr>
          <w:rFonts w:asciiTheme="majorBidi" w:eastAsia="Calibri" w:hAnsiTheme="majorBidi" w:cs="Times New Roman"/>
          <w:sz w:val="36"/>
          <w:szCs w:val="36"/>
        </w:rPr>
        <w:t>2025</w:t>
      </w:r>
      <w:r w:rsidR="00851C43" w:rsidRPr="000615F2">
        <w:rPr>
          <w:rFonts w:asciiTheme="majorBidi" w:eastAsia="Calibri" w:hAnsiTheme="majorBidi" w:cs="Times New Roman" w:hint="cs"/>
          <w:sz w:val="36"/>
          <w:szCs w:val="36"/>
          <w:rtl/>
        </w:rPr>
        <w:t>.</w:t>
      </w:r>
      <w:r w:rsidRPr="000615F2">
        <w:rPr>
          <w:rFonts w:asciiTheme="majorBidi" w:eastAsia="Calibri" w:hAnsiTheme="majorBidi" w:cs="Times New Roman"/>
          <w:sz w:val="36"/>
          <w:szCs w:val="36"/>
          <w:rtl/>
        </w:rPr>
        <w:t xml:space="preserve"> وأما العجز الأولي للموازنة فسيتراجع في عام </w:t>
      </w:r>
      <w:r w:rsidRPr="000615F2">
        <w:rPr>
          <w:rFonts w:asciiTheme="majorBidi" w:eastAsia="Calibri" w:hAnsiTheme="majorBidi" w:cs="Times New Roman"/>
          <w:sz w:val="36"/>
          <w:szCs w:val="36"/>
        </w:rPr>
        <w:t>2026</w:t>
      </w:r>
      <w:r w:rsidRPr="000615F2">
        <w:rPr>
          <w:rFonts w:asciiTheme="majorBidi" w:eastAsia="Calibri" w:hAnsiTheme="majorBidi" w:cs="Times New Roman"/>
          <w:sz w:val="36"/>
          <w:szCs w:val="36"/>
          <w:rtl/>
        </w:rPr>
        <w:t xml:space="preserve"> إلى </w:t>
      </w:r>
      <w:r w:rsidRPr="000615F2">
        <w:rPr>
          <w:rFonts w:asciiTheme="majorBidi" w:eastAsia="Calibri" w:hAnsiTheme="majorBidi" w:cs="Times New Roman" w:hint="cs"/>
          <w:sz w:val="36"/>
          <w:szCs w:val="36"/>
          <w:rtl/>
        </w:rPr>
        <w:t>600</w:t>
      </w:r>
      <w:r w:rsidRPr="000615F2">
        <w:rPr>
          <w:rFonts w:asciiTheme="majorBidi" w:eastAsia="Calibri" w:hAnsiTheme="majorBidi" w:cs="Times New Roman"/>
          <w:sz w:val="36"/>
          <w:szCs w:val="36"/>
          <w:rtl/>
        </w:rPr>
        <w:t xml:space="preserve"> مليون دينار أو ما نسبته </w:t>
      </w:r>
      <w:r w:rsidRPr="000615F2">
        <w:rPr>
          <w:rFonts w:asciiTheme="majorBidi" w:eastAsia="Calibri" w:hAnsiTheme="majorBidi" w:cs="Times New Roman" w:hint="cs"/>
          <w:sz w:val="36"/>
          <w:szCs w:val="36"/>
          <w:rtl/>
        </w:rPr>
        <w:t>1.3</w:t>
      </w:r>
      <w:r w:rsidRPr="000615F2">
        <w:rPr>
          <w:rFonts w:asciiTheme="majorBidi" w:eastAsia="Calibri" w:hAnsiTheme="majorBidi" w:cs="Times New Roman"/>
          <w:sz w:val="36"/>
          <w:szCs w:val="36"/>
          <w:rtl/>
        </w:rPr>
        <w:t xml:space="preserve"> % من الناتج المحلي الإجمالي مقابل</w:t>
      </w:r>
      <w:r w:rsidR="00E64E01" w:rsidRPr="000615F2">
        <w:rPr>
          <w:rFonts w:asciiTheme="majorBidi" w:eastAsia="Calibri" w:hAnsiTheme="majorBidi" w:cs="Times New Roman" w:hint="cs"/>
          <w:sz w:val="36"/>
          <w:szCs w:val="36"/>
          <w:rtl/>
        </w:rPr>
        <w:t xml:space="preserve">  </w:t>
      </w:r>
      <w:r w:rsidRPr="000615F2">
        <w:rPr>
          <w:rFonts w:asciiTheme="majorBidi" w:eastAsia="Calibri" w:hAnsiTheme="majorBidi" w:cs="Times New Roman"/>
          <w:sz w:val="36"/>
          <w:szCs w:val="36"/>
          <w:rtl/>
        </w:rPr>
        <w:t xml:space="preserve"> </w:t>
      </w:r>
      <w:r w:rsidRPr="000615F2">
        <w:rPr>
          <w:rFonts w:asciiTheme="majorBidi" w:eastAsia="Calibri" w:hAnsiTheme="majorBidi" w:cs="Times New Roman" w:hint="cs"/>
          <w:sz w:val="36"/>
          <w:szCs w:val="36"/>
          <w:rtl/>
        </w:rPr>
        <w:t>1.9</w:t>
      </w:r>
      <w:r w:rsidRPr="000615F2">
        <w:rPr>
          <w:rFonts w:asciiTheme="majorBidi" w:eastAsia="Calibri" w:hAnsiTheme="majorBidi" w:cs="Times New Roman"/>
          <w:sz w:val="36"/>
          <w:szCs w:val="36"/>
          <w:rtl/>
        </w:rPr>
        <w:t xml:space="preserve"> % معاد تقديره لعام </w:t>
      </w:r>
      <w:r w:rsidR="00851C43" w:rsidRPr="000615F2">
        <w:rPr>
          <w:rFonts w:asciiTheme="majorBidi" w:eastAsia="Calibri" w:hAnsiTheme="majorBidi" w:cs="Times New Roman"/>
          <w:sz w:val="36"/>
          <w:szCs w:val="36"/>
        </w:rPr>
        <w:t>2025</w:t>
      </w:r>
      <w:r w:rsidR="00851C43" w:rsidRPr="000615F2">
        <w:rPr>
          <w:rFonts w:asciiTheme="majorBidi" w:eastAsia="Calibri" w:hAnsiTheme="majorBidi" w:cs="Times New Roman" w:hint="cs"/>
          <w:sz w:val="36"/>
          <w:szCs w:val="36"/>
          <w:rtl/>
        </w:rPr>
        <w:t>.</w:t>
      </w:r>
      <w:r w:rsidRPr="000615F2">
        <w:rPr>
          <w:rFonts w:asciiTheme="majorBidi" w:eastAsia="Calibri" w:hAnsiTheme="majorBidi" w:cs="Times New Roman"/>
          <w:sz w:val="36"/>
          <w:szCs w:val="36"/>
          <w:rtl/>
        </w:rPr>
        <w:t xml:space="preserve"> </w:t>
      </w:r>
    </w:p>
    <w:p w14:paraId="10DEBFD4" w14:textId="6D90D64E" w:rsidR="00C723AC" w:rsidRPr="000615F2" w:rsidRDefault="005A7CB3" w:rsidP="006F4E70">
      <w:pPr>
        <w:spacing w:after="0" w:line="480" w:lineRule="auto"/>
        <w:ind w:left="18"/>
        <w:jc w:val="mediumKashida"/>
        <w:rPr>
          <w:rFonts w:asciiTheme="majorBidi" w:eastAsia="Calibri" w:hAnsiTheme="majorBidi" w:cs="Times New Roman"/>
          <w:b/>
          <w:bCs/>
          <w:sz w:val="36"/>
          <w:szCs w:val="36"/>
          <w:rtl/>
          <w:lang w:bidi="ar-JO"/>
        </w:rPr>
      </w:pPr>
      <w:r w:rsidRPr="000615F2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t xml:space="preserve">وتبعاً لذلك، </w:t>
      </w:r>
      <w:r w:rsidR="00825E51" w:rsidRPr="000615F2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t xml:space="preserve">فإن </w:t>
      </w:r>
      <w:r w:rsidRPr="000615F2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t xml:space="preserve">الحكومة ملتزمة </w:t>
      </w:r>
      <w:r w:rsidR="00825E51" w:rsidRPr="000615F2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t xml:space="preserve">بخفض </w:t>
      </w:r>
      <w:r w:rsidRPr="000615F2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t xml:space="preserve">نسبة الدين العام </w:t>
      </w:r>
      <w:r w:rsidR="009F150B" w:rsidRPr="000615F2">
        <w:rPr>
          <w:rFonts w:asciiTheme="majorBidi" w:eastAsia="Calibri" w:hAnsiTheme="majorBidi" w:cs="Times New Roman" w:hint="cs"/>
          <w:sz w:val="36"/>
          <w:szCs w:val="36"/>
          <w:rtl/>
        </w:rPr>
        <w:t>ل</w:t>
      </w:r>
      <w:r w:rsidRPr="000615F2">
        <w:rPr>
          <w:rFonts w:asciiTheme="majorBidi" w:eastAsia="Calibri" w:hAnsiTheme="majorBidi" w:cs="Times New Roman"/>
          <w:sz w:val="36"/>
          <w:szCs w:val="36"/>
          <w:rtl/>
        </w:rPr>
        <w:t xml:space="preserve">لناتج المحلي الإجمالي </w:t>
      </w:r>
      <w:r w:rsidRPr="000615F2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t xml:space="preserve">إلى  </w:t>
      </w:r>
      <w:r w:rsidRPr="000615F2">
        <w:rPr>
          <w:rFonts w:asciiTheme="majorBidi" w:eastAsia="Calibri" w:hAnsiTheme="majorBidi" w:cs="Times New Roman" w:hint="cs"/>
          <w:sz w:val="36"/>
          <w:szCs w:val="36"/>
          <w:rtl/>
        </w:rPr>
        <w:t>80% في عام 2028</w:t>
      </w:r>
      <w:r w:rsidRPr="000615F2">
        <w:rPr>
          <w:rFonts w:asciiTheme="majorBidi" w:eastAsia="Calibri" w:hAnsiTheme="majorBidi" w:cs="Times New Roman"/>
          <w:sz w:val="36"/>
          <w:szCs w:val="36"/>
        </w:rPr>
        <w:t>.</w:t>
      </w:r>
    </w:p>
    <w:p w14:paraId="1A66CB84" w14:textId="77777777" w:rsidR="00D65E1D" w:rsidRPr="000615F2" w:rsidRDefault="00D65E1D" w:rsidP="00D65E1D">
      <w:pPr>
        <w:spacing w:after="0" w:line="480" w:lineRule="auto"/>
        <w:ind w:left="18"/>
        <w:jc w:val="both"/>
        <w:rPr>
          <w:rFonts w:asciiTheme="majorBidi" w:eastAsia="Calibri" w:hAnsiTheme="majorBidi" w:cstheme="majorBidi"/>
          <w:b/>
          <w:bCs/>
          <w:sz w:val="40"/>
          <w:szCs w:val="40"/>
          <w:rtl/>
          <w:lang w:bidi="ar-JO"/>
        </w:rPr>
      </w:pPr>
      <w:r w:rsidRPr="000615F2">
        <w:rPr>
          <w:rFonts w:asciiTheme="majorBidi" w:eastAsia="Calibri" w:hAnsiTheme="majorBidi" w:cstheme="majorBidi"/>
          <w:b/>
          <w:bCs/>
          <w:sz w:val="40"/>
          <w:szCs w:val="40"/>
          <w:rtl/>
          <w:lang w:bidi="ar-JO"/>
        </w:rPr>
        <w:t>معالي الرئيس،</w:t>
      </w:r>
    </w:p>
    <w:p w14:paraId="749A43B8" w14:textId="77777777" w:rsidR="00D65E1D" w:rsidRPr="000615F2" w:rsidRDefault="00D65E1D" w:rsidP="00D65E1D">
      <w:pPr>
        <w:spacing w:after="0" w:line="480" w:lineRule="auto"/>
        <w:ind w:left="18"/>
        <w:jc w:val="both"/>
        <w:rPr>
          <w:rFonts w:asciiTheme="majorBidi" w:eastAsia="Calibri" w:hAnsiTheme="majorBidi" w:cstheme="majorBidi"/>
          <w:b/>
          <w:bCs/>
          <w:sz w:val="40"/>
          <w:szCs w:val="40"/>
          <w:lang w:bidi="ar-JO"/>
        </w:rPr>
      </w:pPr>
      <w:r w:rsidRPr="000615F2">
        <w:rPr>
          <w:rFonts w:asciiTheme="majorBidi" w:eastAsia="Calibri" w:hAnsiTheme="majorBidi" w:cstheme="majorBidi"/>
          <w:b/>
          <w:bCs/>
          <w:sz w:val="40"/>
          <w:szCs w:val="40"/>
          <w:rtl/>
          <w:lang w:bidi="ar-JO"/>
        </w:rPr>
        <w:t>حضرات النواب المحترميـن،</w:t>
      </w:r>
    </w:p>
    <w:p w14:paraId="41526857" w14:textId="1F58C16D" w:rsidR="00F65B44" w:rsidRPr="000615F2" w:rsidRDefault="00F65B44" w:rsidP="00137A7C">
      <w:pPr>
        <w:spacing w:after="0" w:line="480" w:lineRule="auto"/>
        <w:ind w:left="18"/>
        <w:jc w:val="mediumKashida"/>
        <w:rPr>
          <w:rFonts w:asciiTheme="majorBidi" w:eastAsia="Calibri" w:hAnsiTheme="majorBidi" w:cs="Times New Roman"/>
          <w:sz w:val="36"/>
          <w:szCs w:val="36"/>
          <w:rtl/>
          <w:lang w:bidi="ar-JO"/>
        </w:rPr>
      </w:pPr>
      <w:r w:rsidRPr="000615F2">
        <w:rPr>
          <w:rFonts w:asciiTheme="majorBidi" w:eastAsia="Calibri" w:hAnsiTheme="majorBidi" w:cs="Times New Roman"/>
          <w:sz w:val="36"/>
          <w:szCs w:val="36"/>
          <w:rtl/>
          <w:lang w:bidi="ar-JO"/>
        </w:rPr>
        <w:t xml:space="preserve">أما فيما يتعلق بالوحدات الحكومية، فقد قدر إجمالي الإيرادات للوحدات الحكومية في عام </w:t>
      </w:r>
      <w:r w:rsidRPr="000615F2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t xml:space="preserve">2026 </w:t>
      </w:r>
      <w:r w:rsidRPr="000615F2">
        <w:rPr>
          <w:rFonts w:asciiTheme="majorBidi" w:eastAsia="Calibri" w:hAnsiTheme="majorBidi" w:cs="Times New Roman"/>
          <w:sz w:val="36"/>
          <w:szCs w:val="36"/>
          <w:rtl/>
          <w:lang w:bidi="ar-JO"/>
        </w:rPr>
        <w:t xml:space="preserve">بنحو </w:t>
      </w:r>
      <w:r w:rsidR="00DA1529" w:rsidRPr="000615F2">
        <w:rPr>
          <w:rFonts w:asciiTheme="majorBidi" w:eastAsia="Calibri" w:hAnsiTheme="majorBidi" w:cs="Times New Roman"/>
          <w:sz w:val="36"/>
          <w:szCs w:val="36"/>
          <w:lang w:bidi="ar-JO"/>
        </w:rPr>
        <w:t>1,199</w:t>
      </w:r>
      <w:r w:rsidRPr="000615F2">
        <w:rPr>
          <w:rFonts w:asciiTheme="majorBidi" w:eastAsia="Calibri" w:hAnsiTheme="majorBidi" w:cs="Times New Roman"/>
          <w:sz w:val="36"/>
          <w:szCs w:val="36"/>
          <w:rtl/>
          <w:lang w:bidi="ar-JO"/>
        </w:rPr>
        <w:t xml:space="preserve"> مليون دينار، في حين قدر إجمالي النفقات للوحدات الحكومية بنحو </w:t>
      </w:r>
      <w:r w:rsidR="00DA1529" w:rsidRPr="000615F2">
        <w:rPr>
          <w:rFonts w:asciiTheme="majorBidi" w:eastAsia="Calibri" w:hAnsiTheme="majorBidi" w:cs="Times New Roman"/>
          <w:sz w:val="36"/>
          <w:szCs w:val="36"/>
          <w:lang w:bidi="ar-JO"/>
        </w:rPr>
        <w:t>1,870</w:t>
      </w:r>
      <w:r w:rsidR="00746BEF" w:rsidRPr="000615F2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t xml:space="preserve"> </w:t>
      </w:r>
      <w:r w:rsidRPr="000615F2">
        <w:rPr>
          <w:rFonts w:asciiTheme="majorBidi" w:eastAsia="Calibri" w:hAnsiTheme="majorBidi" w:cs="Times New Roman"/>
          <w:sz w:val="36"/>
          <w:szCs w:val="36"/>
          <w:rtl/>
          <w:lang w:bidi="ar-JO"/>
        </w:rPr>
        <w:t>مليون دينار موزعا</w:t>
      </w:r>
      <w:r w:rsidR="00917F96" w:rsidRPr="000615F2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t>ً</w:t>
      </w:r>
      <w:r w:rsidRPr="000615F2">
        <w:rPr>
          <w:rFonts w:asciiTheme="majorBidi" w:eastAsia="Calibri" w:hAnsiTheme="majorBidi" w:cs="Times New Roman"/>
          <w:sz w:val="36"/>
          <w:szCs w:val="36"/>
          <w:rtl/>
          <w:lang w:bidi="ar-JO"/>
        </w:rPr>
        <w:t xml:space="preserve"> بواقع </w:t>
      </w:r>
      <w:r w:rsidR="00DA1529" w:rsidRPr="000615F2">
        <w:rPr>
          <w:rFonts w:asciiTheme="majorBidi" w:eastAsia="Calibri" w:hAnsiTheme="majorBidi" w:cs="Times New Roman"/>
          <w:sz w:val="36"/>
          <w:szCs w:val="36"/>
          <w:lang w:bidi="ar-JO"/>
        </w:rPr>
        <w:t>1,241</w:t>
      </w:r>
      <w:r w:rsidRPr="000615F2">
        <w:rPr>
          <w:rFonts w:asciiTheme="majorBidi" w:eastAsia="Calibri" w:hAnsiTheme="majorBidi" w:cs="Times New Roman"/>
          <w:sz w:val="36"/>
          <w:szCs w:val="36"/>
          <w:rtl/>
          <w:lang w:bidi="ar-JO"/>
        </w:rPr>
        <w:t xml:space="preserve"> مليون دينار للنفقات الجارية </w:t>
      </w:r>
      <w:r w:rsidR="00851C43" w:rsidRPr="000615F2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t>و629</w:t>
      </w:r>
      <w:r w:rsidRPr="000615F2">
        <w:rPr>
          <w:rFonts w:asciiTheme="majorBidi" w:eastAsia="Calibri" w:hAnsiTheme="majorBidi" w:cs="Times New Roman"/>
          <w:sz w:val="36"/>
          <w:szCs w:val="36"/>
          <w:rtl/>
          <w:lang w:bidi="ar-JO"/>
        </w:rPr>
        <w:t xml:space="preserve"> مليون دينار للنفقات </w:t>
      </w:r>
      <w:r w:rsidR="009B373E" w:rsidRPr="000615F2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t>الرأسمال</w:t>
      </w:r>
      <w:r w:rsidR="00EB78F2" w:rsidRPr="000615F2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t>ية متضمنة مشاريع رؤية التحديث الاقتصادي.</w:t>
      </w:r>
      <w:r w:rsidR="00746BEF" w:rsidRPr="000615F2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t xml:space="preserve"> </w:t>
      </w:r>
    </w:p>
    <w:p w14:paraId="21A7F28A" w14:textId="63B4EEB6" w:rsidR="00D451C2" w:rsidRPr="000615F2" w:rsidRDefault="00F65B44" w:rsidP="00137A7C">
      <w:pPr>
        <w:spacing w:after="0" w:line="480" w:lineRule="auto"/>
        <w:ind w:left="18"/>
        <w:jc w:val="mediumKashida"/>
        <w:rPr>
          <w:rFonts w:asciiTheme="majorBidi" w:eastAsia="Calibri" w:hAnsiTheme="majorBidi" w:cs="Times New Roman"/>
          <w:sz w:val="36"/>
          <w:szCs w:val="36"/>
          <w:rtl/>
          <w:lang w:bidi="ar-JO"/>
        </w:rPr>
      </w:pPr>
      <w:r w:rsidRPr="000615F2">
        <w:rPr>
          <w:rFonts w:asciiTheme="majorBidi" w:eastAsia="Calibri" w:hAnsiTheme="majorBidi" w:cs="Times New Roman"/>
          <w:sz w:val="36"/>
          <w:szCs w:val="36"/>
          <w:rtl/>
          <w:lang w:bidi="ar-JO"/>
        </w:rPr>
        <w:lastRenderedPageBreak/>
        <w:t>ومحصلة</w:t>
      </w:r>
      <w:r w:rsidR="00917F96" w:rsidRPr="000615F2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t>ً</w:t>
      </w:r>
      <w:r w:rsidRPr="000615F2">
        <w:rPr>
          <w:rFonts w:asciiTheme="majorBidi" w:eastAsia="Calibri" w:hAnsiTheme="majorBidi" w:cs="Times New Roman"/>
          <w:sz w:val="36"/>
          <w:szCs w:val="36"/>
          <w:rtl/>
          <w:lang w:bidi="ar-JO"/>
        </w:rPr>
        <w:t xml:space="preserve"> لذلك، فقد قدر صافي العجز لجميع الوحدات الحكومية في عام </w:t>
      </w:r>
      <w:r w:rsidR="007611BE" w:rsidRPr="000615F2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t>2026</w:t>
      </w:r>
      <w:r w:rsidRPr="000615F2">
        <w:rPr>
          <w:rFonts w:asciiTheme="majorBidi" w:eastAsia="Calibri" w:hAnsiTheme="majorBidi" w:cs="Times New Roman"/>
          <w:sz w:val="36"/>
          <w:szCs w:val="36"/>
          <w:rtl/>
          <w:lang w:bidi="ar-JO"/>
        </w:rPr>
        <w:t xml:space="preserve"> </w:t>
      </w:r>
      <w:r w:rsidR="00746BEF" w:rsidRPr="000615F2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t>بنحو</w:t>
      </w:r>
      <w:r w:rsidRPr="000615F2">
        <w:rPr>
          <w:rFonts w:asciiTheme="majorBidi" w:eastAsia="Calibri" w:hAnsiTheme="majorBidi" w:cs="Times New Roman"/>
          <w:sz w:val="36"/>
          <w:szCs w:val="36"/>
          <w:rtl/>
          <w:lang w:bidi="ar-JO"/>
        </w:rPr>
        <w:t xml:space="preserve"> </w:t>
      </w:r>
      <w:r w:rsidR="007611BE" w:rsidRPr="000615F2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t>671</w:t>
      </w:r>
      <w:r w:rsidRPr="000615F2">
        <w:rPr>
          <w:rFonts w:asciiTheme="majorBidi" w:eastAsia="Calibri" w:hAnsiTheme="majorBidi" w:cs="Times New Roman"/>
          <w:sz w:val="36"/>
          <w:szCs w:val="36"/>
          <w:rtl/>
          <w:lang w:bidi="ar-JO"/>
        </w:rPr>
        <w:t xml:space="preserve"> مليون دينار. وإذا ما تم استبعاد عجز كل من سلطة المياه وشركة الكهرباء الوطنية المقدر بنحو </w:t>
      </w:r>
      <w:r w:rsidR="00E44625" w:rsidRPr="000615F2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t>731</w:t>
      </w:r>
      <w:r w:rsidRPr="000615F2">
        <w:rPr>
          <w:rFonts w:asciiTheme="majorBidi" w:eastAsia="Calibri" w:hAnsiTheme="majorBidi" w:cs="Times New Roman"/>
          <w:sz w:val="36"/>
          <w:szCs w:val="36"/>
          <w:rtl/>
          <w:lang w:bidi="ar-JO"/>
        </w:rPr>
        <w:t xml:space="preserve"> مليون دينار، والذي يشكل دعما</w:t>
      </w:r>
      <w:r w:rsidR="00917F96" w:rsidRPr="000615F2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t>ً</w:t>
      </w:r>
      <w:r w:rsidRPr="000615F2">
        <w:rPr>
          <w:rFonts w:asciiTheme="majorBidi" w:eastAsia="Calibri" w:hAnsiTheme="majorBidi" w:cs="Times New Roman"/>
          <w:sz w:val="36"/>
          <w:szCs w:val="36"/>
          <w:rtl/>
          <w:lang w:bidi="ar-JO"/>
        </w:rPr>
        <w:t xml:space="preserve"> غير مباشر لكل من قطاع المياه والكهرباء، فإن صافي العجز يتحول إلى وفر مقداره</w:t>
      </w:r>
      <w:r w:rsidR="006F4E70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t xml:space="preserve">        </w:t>
      </w:r>
      <w:r w:rsidRPr="000615F2">
        <w:rPr>
          <w:rFonts w:asciiTheme="majorBidi" w:eastAsia="Calibri" w:hAnsiTheme="majorBidi" w:cs="Times New Roman"/>
          <w:sz w:val="36"/>
          <w:szCs w:val="36"/>
          <w:rtl/>
          <w:lang w:bidi="ar-JO"/>
        </w:rPr>
        <w:t xml:space="preserve"> </w:t>
      </w:r>
      <w:r w:rsidR="00E44625" w:rsidRPr="000615F2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t>60</w:t>
      </w:r>
      <w:r w:rsidRPr="000615F2">
        <w:rPr>
          <w:rFonts w:asciiTheme="majorBidi" w:eastAsia="Calibri" w:hAnsiTheme="majorBidi" w:cs="Times New Roman"/>
          <w:sz w:val="36"/>
          <w:szCs w:val="36"/>
          <w:rtl/>
          <w:lang w:bidi="ar-JO"/>
        </w:rPr>
        <w:t xml:space="preserve"> مليون دينار</w:t>
      </w:r>
      <w:bookmarkStart w:id="12" w:name="_Hlk212926130"/>
      <w:r w:rsidR="00236703" w:rsidRPr="000615F2">
        <w:rPr>
          <w:rFonts w:asciiTheme="majorBidi" w:eastAsia="Calibri" w:hAnsiTheme="majorBidi" w:cs="Times New Roman" w:hint="cs"/>
          <w:sz w:val="36"/>
          <w:szCs w:val="36"/>
          <w:rtl/>
          <w:lang w:bidi="ar-JO"/>
        </w:rPr>
        <w:t>.</w:t>
      </w:r>
    </w:p>
    <w:p w14:paraId="77EE912E" w14:textId="2CC17AAE" w:rsidR="00D65E1D" w:rsidRPr="000615F2" w:rsidRDefault="00D65E1D" w:rsidP="00D65E1D">
      <w:pPr>
        <w:spacing w:after="0" w:line="480" w:lineRule="auto"/>
        <w:ind w:left="18"/>
        <w:jc w:val="both"/>
        <w:rPr>
          <w:rFonts w:asciiTheme="majorBidi" w:eastAsia="Calibri" w:hAnsiTheme="majorBidi" w:cstheme="majorBidi"/>
          <w:b/>
          <w:bCs/>
          <w:sz w:val="40"/>
          <w:szCs w:val="40"/>
          <w:rtl/>
          <w:lang w:bidi="ar-JO"/>
        </w:rPr>
      </w:pPr>
      <w:r w:rsidRPr="000615F2">
        <w:rPr>
          <w:rFonts w:asciiTheme="majorBidi" w:eastAsia="Calibri" w:hAnsiTheme="majorBidi" w:cstheme="majorBidi"/>
          <w:b/>
          <w:bCs/>
          <w:sz w:val="40"/>
          <w:szCs w:val="40"/>
          <w:rtl/>
          <w:lang w:bidi="ar-JO"/>
        </w:rPr>
        <w:t>معالي الرئيس،</w:t>
      </w:r>
    </w:p>
    <w:p w14:paraId="16449450" w14:textId="77777777" w:rsidR="00D65E1D" w:rsidRPr="000615F2" w:rsidRDefault="00D65E1D" w:rsidP="00D65E1D">
      <w:pPr>
        <w:spacing w:after="0" w:line="480" w:lineRule="auto"/>
        <w:ind w:left="18"/>
        <w:jc w:val="both"/>
        <w:rPr>
          <w:rFonts w:asciiTheme="majorBidi" w:eastAsia="Calibri" w:hAnsiTheme="majorBidi" w:cstheme="majorBidi"/>
          <w:b/>
          <w:bCs/>
          <w:sz w:val="40"/>
          <w:szCs w:val="40"/>
          <w:lang w:bidi="ar-JO"/>
        </w:rPr>
      </w:pPr>
      <w:r w:rsidRPr="000615F2">
        <w:rPr>
          <w:rFonts w:asciiTheme="majorBidi" w:eastAsia="Calibri" w:hAnsiTheme="majorBidi" w:cstheme="majorBidi"/>
          <w:b/>
          <w:bCs/>
          <w:sz w:val="40"/>
          <w:szCs w:val="40"/>
          <w:rtl/>
          <w:lang w:bidi="ar-JO"/>
        </w:rPr>
        <w:t>حضرات النواب المحترميـن،</w:t>
      </w:r>
    </w:p>
    <w:p w14:paraId="0C0737FD" w14:textId="2FA4ED9C" w:rsidR="005E7C6F" w:rsidRPr="000615F2" w:rsidRDefault="00010D59" w:rsidP="00236703">
      <w:pPr>
        <w:spacing w:after="0" w:line="480" w:lineRule="auto"/>
        <w:ind w:left="18"/>
        <w:jc w:val="both"/>
        <w:rPr>
          <w:rFonts w:asciiTheme="majorBidi" w:eastAsia="Times New Roman" w:hAnsiTheme="majorBidi" w:cs="Times New Roman"/>
          <w:sz w:val="36"/>
          <w:szCs w:val="36"/>
          <w:rtl/>
          <w:lang w:bidi="ar-JO"/>
        </w:rPr>
      </w:pPr>
      <w:r w:rsidRPr="000615F2">
        <w:rPr>
          <w:rFonts w:ascii="Times New Roman" w:eastAsia="Calibri" w:hAnsi="Times New Roman" w:cs="Times New Roman" w:hint="cs"/>
          <w:kern w:val="2"/>
          <w:sz w:val="36"/>
          <w:szCs w:val="36"/>
          <w:rtl/>
          <w:lang w:bidi="ar-JO"/>
          <w14:ligatures w14:val="standardContextual"/>
        </w:rPr>
        <w:t>إ</w:t>
      </w:r>
      <w:r w:rsidR="002E2AD4" w:rsidRPr="000615F2">
        <w:rPr>
          <w:rFonts w:ascii="Times New Roman" w:eastAsia="Calibri" w:hAnsi="Times New Roman" w:cs="Times New Roman" w:hint="cs"/>
          <w:kern w:val="2"/>
          <w:sz w:val="36"/>
          <w:szCs w:val="36"/>
          <w:rtl/>
          <w:lang w:bidi="ar-JO"/>
          <w14:ligatures w14:val="standardContextual"/>
        </w:rPr>
        <w:t xml:space="preserve">ن التوجيهات الملكية السامية </w:t>
      </w:r>
      <w:r w:rsidR="00814F63" w:rsidRPr="000615F2">
        <w:rPr>
          <w:rFonts w:ascii="Times New Roman" w:eastAsia="Calibri" w:hAnsi="Times New Roman" w:cs="Times New Roman" w:hint="cs"/>
          <w:kern w:val="2"/>
          <w:sz w:val="36"/>
          <w:szCs w:val="36"/>
          <w:rtl/>
          <w:lang w:bidi="ar-JO"/>
          <w14:ligatures w14:val="standardContextual"/>
        </w:rPr>
        <w:t>في خطاب العرش السامي</w:t>
      </w:r>
      <w:r w:rsidR="008C39AA" w:rsidRPr="000615F2">
        <w:rPr>
          <w:rFonts w:ascii="Times New Roman" w:eastAsia="Calibri" w:hAnsi="Times New Roman" w:cs="Times New Roman" w:hint="cs"/>
          <w:kern w:val="2"/>
          <w:sz w:val="36"/>
          <w:szCs w:val="36"/>
          <w:rtl/>
          <w:lang w:bidi="ar-JO"/>
          <w14:ligatures w14:val="standardContextual"/>
        </w:rPr>
        <w:t>،</w:t>
      </w:r>
      <w:r w:rsidR="00814F63" w:rsidRPr="000615F2">
        <w:rPr>
          <w:rFonts w:ascii="Times New Roman" w:eastAsia="Calibri" w:hAnsi="Times New Roman" w:cs="Times New Roman" w:hint="cs"/>
          <w:kern w:val="2"/>
          <w:sz w:val="36"/>
          <w:szCs w:val="36"/>
          <w:rtl/>
          <w:lang w:bidi="ar-JO"/>
          <w14:ligatures w14:val="standardContextual"/>
        </w:rPr>
        <w:t xml:space="preserve"> </w:t>
      </w:r>
      <w:r w:rsidR="003A0409" w:rsidRPr="000615F2">
        <w:rPr>
          <w:rFonts w:ascii="Times New Roman" w:eastAsia="Aptos" w:hAnsi="Times New Roman" w:cs="Times New Roman" w:hint="cs"/>
          <w:kern w:val="2"/>
          <w:sz w:val="36"/>
          <w:szCs w:val="36"/>
          <w:rtl/>
          <w:lang w:bidi="ar-JO"/>
          <w14:ligatures w14:val="standardContextual"/>
        </w:rPr>
        <w:t xml:space="preserve">وأقتبسُ هنا كلمات جلالة الملك </w:t>
      </w:r>
      <w:r w:rsidR="00851C43" w:rsidRPr="000615F2">
        <w:rPr>
          <w:rFonts w:ascii="Times New Roman" w:eastAsia="Aptos" w:hAnsi="Times New Roman" w:cs="Times New Roman" w:hint="cs"/>
          <w:kern w:val="2"/>
          <w:sz w:val="36"/>
          <w:szCs w:val="36"/>
          <w:rtl/>
          <w:lang w:bidi="ar-JO"/>
          <w14:ligatures w14:val="standardContextual"/>
        </w:rPr>
        <w:t xml:space="preserve">المعظم </w:t>
      </w:r>
      <w:r w:rsidR="00B47497" w:rsidRPr="00B47497">
        <w:rPr>
          <w:rFonts w:ascii="Times New Roman" w:eastAsia="Aptos" w:hAnsi="Times New Roman" w:cs="Times New Roman" w:hint="cs"/>
          <w:b/>
          <w:bCs/>
          <w:kern w:val="2"/>
          <w:sz w:val="36"/>
          <w:szCs w:val="36"/>
          <w:rtl/>
          <w:lang w:bidi="ar-JO"/>
          <w14:ligatures w14:val="standardContextual"/>
        </w:rPr>
        <w:t>"</w:t>
      </w:r>
      <w:r w:rsidR="003A0409" w:rsidRPr="000615F2">
        <w:rPr>
          <w:rFonts w:ascii="Times New Roman" w:eastAsia="Aptos" w:hAnsi="Times New Roman" w:cs="Times New Roman" w:hint="cs"/>
          <w:b/>
          <w:bCs/>
          <w:kern w:val="2"/>
          <w:sz w:val="36"/>
          <w:szCs w:val="36"/>
          <w:rtl/>
          <w:lang w:bidi="ar-JO"/>
          <w14:ligatures w14:val="standardContextual"/>
        </w:rPr>
        <w:t xml:space="preserve"> إننا اليوم</w:t>
      </w:r>
      <w:r w:rsidR="003A0409" w:rsidRPr="000615F2">
        <w:rPr>
          <w:rFonts w:ascii="Times New Roman" w:eastAsia="Aptos" w:hAnsi="Times New Roman" w:cs="Times New Roman"/>
          <w:b/>
          <w:bCs/>
          <w:kern w:val="2"/>
          <w:sz w:val="36"/>
          <w:szCs w:val="36"/>
          <w:rtl/>
          <w14:ligatures w14:val="standardContextual"/>
        </w:rPr>
        <w:t xml:space="preserve"> لا نملك رفاهية الوقت، ولا مجال للتراخي</w:t>
      </w:r>
      <w:r w:rsidR="003A0409" w:rsidRPr="000615F2">
        <w:rPr>
          <w:rFonts w:ascii="Times New Roman" w:eastAsia="Aptos" w:hAnsi="Times New Roman" w:cs="Times New Roman" w:hint="cs"/>
          <w:b/>
          <w:bCs/>
          <w:kern w:val="2"/>
          <w:sz w:val="36"/>
          <w:szCs w:val="36"/>
          <w:rtl/>
          <w14:ligatures w14:val="standardContextual"/>
        </w:rPr>
        <w:t xml:space="preserve">"، </w:t>
      </w:r>
      <w:r w:rsidR="003A0409" w:rsidRPr="000615F2">
        <w:rPr>
          <w:rFonts w:ascii="Times New Roman" w:eastAsia="Aptos" w:hAnsi="Times New Roman" w:cs="Times New Roman" w:hint="cs"/>
          <w:b/>
          <w:bCs/>
          <w:kern w:val="2"/>
          <w:sz w:val="36"/>
          <w:szCs w:val="36"/>
          <w:rtl/>
          <w:lang w:bidi="ar-JO"/>
          <w14:ligatures w14:val="standardContextual"/>
        </w:rPr>
        <w:t xml:space="preserve">(انتهى الاقتباس) ، </w:t>
      </w:r>
      <w:r w:rsidR="002E2AD4" w:rsidRPr="000615F2">
        <w:rPr>
          <w:rFonts w:ascii="Times New Roman" w:eastAsia="Calibri" w:hAnsi="Times New Roman" w:cs="Times New Roman" w:hint="cs"/>
          <w:kern w:val="2"/>
          <w:sz w:val="36"/>
          <w:szCs w:val="36"/>
          <w:rtl/>
          <w:lang w:bidi="ar-JO"/>
          <w14:ligatures w14:val="standardContextual"/>
        </w:rPr>
        <w:t>تدفعنا جميعا</w:t>
      </w:r>
      <w:r w:rsidRPr="000615F2">
        <w:rPr>
          <w:rFonts w:ascii="Times New Roman" w:eastAsia="Calibri" w:hAnsi="Times New Roman" w:cs="Times New Roman" w:hint="cs"/>
          <w:kern w:val="2"/>
          <w:sz w:val="36"/>
          <w:szCs w:val="36"/>
          <w:rtl/>
          <w:lang w:bidi="ar-JO"/>
          <w14:ligatures w14:val="standardContextual"/>
        </w:rPr>
        <w:t>ً</w:t>
      </w:r>
      <w:r w:rsidR="002E2AD4" w:rsidRPr="000615F2">
        <w:rPr>
          <w:rFonts w:ascii="Times New Roman" w:eastAsia="Calibri" w:hAnsi="Times New Roman" w:cs="Times New Roman" w:hint="cs"/>
          <w:kern w:val="2"/>
          <w:sz w:val="36"/>
          <w:szCs w:val="36"/>
          <w:rtl/>
          <w:lang w:bidi="ar-JO"/>
          <w14:ligatures w14:val="standardContextual"/>
        </w:rPr>
        <w:t xml:space="preserve"> </w:t>
      </w:r>
      <w:r w:rsidRPr="000615F2">
        <w:rPr>
          <w:rFonts w:ascii="Times New Roman" w:eastAsia="Calibri" w:hAnsi="Times New Roman" w:cs="Times New Roman" w:hint="cs"/>
          <w:kern w:val="2"/>
          <w:sz w:val="36"/>
          <w:szCs w:val="36"/>
          <w:rtl/>
          <w:lang w:bidi="ar-JO"/>
          <w14:ligatures w14:val="standardContextual"/>
        </w:rPr>
        <w:t xml:space="preserve">كلٌ من موقعه </w:t>
      </w:r>
      <w:r w:rsidR="002E2AD4" w:rsidRPr="000615F2">
        <w:rPr>
          <w:rFonts w:ascii="Times New Roman" w:eastAsia="Calibri" w:hAnsi="Times New Roman" w:cs="Times New Roman" w:hint="cs"/>
          <w:kern w:val="2"/>
          <w:sz w:val="36"/>
          <w:szCs w:val="36"/>
          <w:rtl/>
          <w:lang w:bidi="ar-JO"/>
          <w14:ligatures w14:val="standardContextual"/>
        </w:rPr>
        <w:t>للعمل على وضع هذه التوجيهات محل التنفيذ</w:t>
      </w:r>
      <w:r w:rsidR="003A0409" w:rsidRPr="000615F2">
        <w:rPr>
          <w:rFonts w:asciiTheme="majorBidi" w:eastAsia="Calibri" w:hAnsiTheme="majorBidi" w:cstheme="majorBidi"/>
          <w:b/>
          <w:bCs/>
          <w:sz w:val="36"/>
          <w:szCs w:val="36"/>
          <w:lang w:bidi="ar-JO"/>
        </w:rPr>
        <w:t>.</w:t>
      </w:r>
      <w:r w:rsidR="003A0409" w:rsidRPr="000615F2">
        <w:rPr>
          <w:rFonts w:asciiTheme="majorBidi" w:eastAsia="Calibri" w:hAnsiTheme="majorBidi" w:cstheme="majorBidi" w:hint="cs"/>
          <w:b/>
          <w:bCs/>
          <w:sz w:val="36"/>
          <w:szCs w:val="36"/>
          <w:rtl/>
          <w:lang w:bidi="ar-JO"/>
        </w:rPr>
        <w:t xml:space="preserve"> </w:t>
      </w:r>
      <w:r w:rsidR="003A0409" w:rsidRPr="000615F2">
        <w:rPr>
          <w:rFonts w:ascii="Times New Roman" w:eastAsia="Aptos" w:hAnsi="Times New Roman" w:cs="Times New Roman" w:hint="cs"/>
          <w:kern w:val="2"/>
          <w:sz w:val="36"/>
          <w:szCs w:val="36"/>
          <w:rtl/>
          <w:lang w:bidi="ar-JO"/>
          <w14:ligatures w14:val="standardContextual"/>
        </w:rPr>
        <w:t>و</w:t>
      </w:r>
      <w:r w:rsidR="0096757F" w:rsidRPr="000615F2">
        <w:rPr>
          <w:rFonts w:ascii="Times New Roman" w:eastAsia="Calibri" w:hAnsi="Times New Roman" w:cs="Times New Roman" w:hint="cs"/>
          <w:kern w:val="2"/>
          <w:sz w:val="36"/>
          <w:szCs w:val="36"/>
          <w:rtl/>
          <w:lang w:bidi="ar-JO"/>
          <w14:ligatures w14:val="standardContextual"/>
        </w:rPr>
        <w:t xml:space="preserve">مواصلة </w:t>
      </w:r>
      <w:r w:rsidR="00814F63" w:rsidRPr="000615F2">
        <w:rPr>
          <w:rFonts w:ascii="Times New Roman" w:eastAsia="Calibri" w:hAnsi="Times New Roman" w:cs="Times New Roman" w:hint="cs"/>
          <w:kern w:val="2"/>
          <w:sz w:val="36"/>
          <w:szCs w:val="36"/>
          <w:rtl/>
          <w:lang w:bidi="ar-JO"/>
          <w14:ligatures w14:val="standardContextual"/>
        </w:rPr>
        <w:t xml:space="preserve">البناء </w:t>
      </w:r>
      <w:r w:rsidR="00851C43" w:rsidRPr="000615F2">
        <w:rPr>
          <w:rFonts w:ascii="Times New Roman" w:eastAsia="Calibri" w:hAnsi="Times New Roman" w:cs="Times New Roman" w:hint="cs"/>
          <w:kern w:val="2"/>
          <w:sz w:val="36"/>
          <w:szCs w:val="36"/>
          <w:rtl/>
          <w:lang w:bidi="ar-JO"/>
          <w14:ligatures w14:val="standardContextual"/>
        </w:rPr>
        <w:t>على الإنجازات</w:t>
      </w:r>
      <w:r w:rsidR="002E2AD4" w:rsidRPr="000615F2">
        <w:rPr>
          <w:rFonts w:ascii="Times New Roman" w:eastAsia="Calibri" w:hAnsi="Times New Roman" w:cs="Times New Roman" w:hint="cs"/>
          <w:kern w:val="2"/>
          <w:sz w:val="36"/>
          <w:szCs w:val="36"/>
          <w:rtl/>
          <w:lang w:bidi="ar-JO"/>
          <w14:ligatures w14:val="standardContextual"/>
        </w:rPr>
        <w:t xml:space="preserve"> التي تحققت لوطننا في جميع المجالات </w:t>
      </w:r>
      <w:r w:rsidR="00D740FB" w:rsidRPr="000615F2">
        <w:rPr>
          <w:rFonts w:ascii="Times New Roman" w:eastAsia="Calibri" w:hAnsi="Times New Roman" w:cs="Times New Roman" w:hint="cs"/>
          <w:kern w:val="2"/>
          <w:sz w:val="36"/>
          <w:szCs w:val="36"/>
          <w:rtl/>
          <w:lang w:bidi="ar-JO"/>
          <w14:ligatures w14:val="standardContextual"/>
        </w:rPr>
        <w:t xml:space="preserve">وفي </w:t>
      </w:r>
      <w:r w:rsidR="001E310B" w:rsidRPr="000615F2">
        <w:rPr>
          <w:rFonts w:ascii="Times New Roman" w:eastAsia="Calibri" w:hAnsi="Times New Roman" w:cs="Times New Roman" w:hint="cs"/>
          <w:kern w:val="2"/>
          <w:sz w:val="36"/>
          <w:szCs w:val="36"/>
          <w:rtl/>
          <w:lang w:bidi="ar-JO"/>
          <w14:ligatures w14:val="standardContextual"/>
        </w:rPr>
        <w:t xml:space="preserve">طليعتها </w:t>
      </w:r>
      <w:r w:rsidR="00D740FB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الاستقرار </w:t>
      </w:r>
      <w:r w:rsidR="009E0D98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>المالي و</w:t>
      </w:r>
      <w:r w:rsidR="00D740FB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>الاقتصادي</w:t>
      </w:r>
      <w:r w:rsidR="009E0D98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 </w:t>
      </w:r>
      <w:r w:rsidR="00D740FB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الذي </w:t>
      </w:r>
      <w:r w:rsidR="00814F63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يعتبر </w:t>
      </w:r>
      <w:r w:rsidR="00D740FB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ضرورة اجتماعية </w:t>
      </w:r>
      <w:r w:rsidR="001E310B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واقتصادية </w:t>
      </w:r>
      <w:r w:rsidR="00D740FB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>و</w:t>
      </w:r>
      <w:r w:rsidR="001E310B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>أ</w:t>
      </w:r>
      <w:r w:rsidR="00D740FB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منية وسياسية، </w:t>
      </w:r>
      <w:r w:rsidR="009E0D98" w:rsidRPr="000615F2">
        <w:rPr>
          <w:rFonts w:ascii="Times New Roman" w:eastAsia="Calibri" w:hAnsi="Times New Roman" w:cs="Times New Roman" w:hint="cs"/>
          <w:kern w:val="2"/>
          <w:sz w:val="36"/>
          <w:szCs w:val="36"/>
          <w:rtl/>
          <w:lang w:bidi="ar-JO"/>
          <w14:ligatures w14:val="standardContextual"/>
        </w:rPr>
        <w:t>و</w:t>
      </w:r>
      <w:r w:rsidR="002E2AD4" w:rsidRPr="000615F2">
        <w:rPr>
          <w:rFonts w:ascii="Times New Roman" w:eastAsia="Calibri" w:hAnsi="Times New Roman" w:cs="Times New Roman" w:hint="cs"/>
          <w:kern w:val="2"/>
          <w:sz w:val="36"/>
          <w:szCs w:val="36"/>
          <w:rtl/>
          <w:lang w:bidi="ar-JO"/>
          <w14:ligatures w14:val="standardContextual"/>
        </w:rPr>
        <w:t xml:space="preserve">التي شكلت معالم النموذج التنموي الأردني </w:t>
      </w:r>
      <w:r w:rsidR="00A00BF1" w:rsidRPr="000615F2">
        <w:rPr>
          <w:rFonts w:ascii="Times New Roman" w:eastAsia="Calibri" w:hAnsi="Times New Roman" w:cs="Times New Roman" w:hint="cs"/>
          <w:kern w:val="2"/>
          <w:sz w:val="36"/>
          <w:szCs w:val="36"/>
          <w:rtl/>
          <w:lang w:bidi="ar-JO"/>
          <w14:ligatures w14:val="standardContextual"/>
        </w:rPr>
        <w:t xml:space="preserve">القائم على </w:t>
      </w:r>
      <w:r w:rsidR="002E2AD4" w:rsidRPr="000615F2">
        <w:rPr>
          <w:rFonts w:ascii="Times New Roman" w:eastAsia="Calibri" w:hAnsi="Times New Roman" w:cs="Times New Roman" w:hint="cs"/>
          <w:kern w:val="2"/>
          <w:sz w:val="36"/>
          <w:szCs w:val="36"/>
          <w:rtl/>
          <w:lang w:bidi="ar-JO"/>
          <w14:ligatures w14:val="standardContextual"/>
        </w:rPr>
        <w:t xml:space="preserve">ركائز </w:t>
      </w:r>
      <w:r w:rsidR="00FC0AA0" w:rsidRPr="000615F2">
        <w:rPr>
          <w:rFonts w:ascii="Times New Roman" w:eastAsia="Calibri" w:hAnsi="Times New Roman" w:cs="Times New Roman" w:hint="cs"/>
          <w:kern w:val="2"/>
          <w:sz w:val="36"/>
          <w:szCs w:val="36"/>
          <w:rtl/>
          <w:lang w:bidi="ar-JO"/>
          <w14:ligatures w14:val="standardContextual"/>
        </w:rPr>
        <w:t xml:space="preserve">قوية </w:t>
      </w:r>
      <w:r w:rsidR="005E7C6F" w:rsidRPr="000615F2">
        <w:rPr>
          <w:rFonts w:ascii="Times New Roman" w:eastAsia="Calibri" w:hAnsi="Times New Roman" w:cs="Times New Roman" w:hint="cs"/>
          <w:kern w:val="2"/>
          <w:sz w:val="36"/>
          <w:szCs w:val="36"/>
          <w:rtl/>
          <w:lang w:bidi="ar-JO"/>
          <w14:ligatures w14:val="standardContextual"/>
        </w:rPr>
        <w:t>ومستند</w:t>
      </w:r>
      <w:r w:rsidR="00A00BF1" w:rsidRPr="000615F2">
        <w:rPr>
          <w:rFonts w:ascii="Times New Roman" w:eastAsia="Calibri" w:hAnsi="Times New Roman" w:cs="Times New Roman" w:hint="cs"/>
          <w:kern w:val="2"/>
          <w:sz w:val="36"/>
          <w:szCs w:val="36"/>
          <w:rtl/>
          <w:lang w:bidi="ar-JO"/>
          <w14:ligatures w14:val="standardContextual"/>
        </w:rPr>
        <w:t xml:space="preserve">اً </w:t>
      </w:r>
      <w:r w:rsidR="005E7C6F" w:rsidRPr="000615F2">
        <w:rPr>
          <w:rFonts w:ascii="Times New Roman" w:eastAsia="Calibri" w:hAnsi="Times New Roman" w:cs="Times New Roman" w:hint="cs"/>
          <w:kern w:val="2"/>
          <w:sz w:val="36"/>
          <w:szCs w:val="36"/>
          <w:rtl/>
          <w:lang w:bidi="ar-JO"/>
          <w14:ligatures w14:val="standardContextual"/>
        </w:rPr>
        <w:t xml:space="preserve">الى السياسات المالية والنقدية الحصيفة </w:t>
      </w:r>
      <w:r w:rsidR="00A00BF1" w:rsidRPr="000615F2">
        <w:rPr>
          <w:rFonts w:ascii="Times New Roman" w:eastAsia="Calibri" w:hAnsi="Times New Roman" w:cs="Times New Roman" w:hint="cs"/>
          <w:kern w:val="2"/>
          <w:sz w:val="36"/>
          <w:szCs w:val="36"/>
          <w:rtl/>
          <w:lang w:bidi="ar-JO"/>
          <w14:ligatures w14:val="standardContextual"/>
        </w:rPr>
        <w:t xml:space="preserve">التي </w:t>
      </w:r>
      <w:r w:rsidR="005E7C6F" w:rsidRPr="000615F2">
        <w:rPr>
          <w:rFonts w:ascii="Times New Roman" w:eastAsia="Calibri" w:hAnsi="Times New Roman" w:cs="Times New Roman" w:hint="cs"/>
          <w:kern w:val="2"/>
          <w:sz w:val="36"/>
          <w:szCs w:val="36"/>
          <w:rtl/>
          <w:lang w:bidi="ar-JO"/>
          <w14:ligatures w14:val="standardContextual"/>
        </w:rPr>
        <w:t xml:space="preserve">تهدف الى </w:t>
      </w:r>
      <w:r w:rsidR="00FC333D" w:rsidRPr="000615F2">
        <w:rPr>
          <w:rFonts w:ascii="Times New Roman" w:eastAsia="Calibri" w:hAnsi="Times New Roman" w:cs="Times New Roman" w:hint="cs"/>
          <w:kern w:val="2"/>
          <w:sz w:val="36"/>
          <w:szCs w:val="36"/>
          <w:rtl/>
          <w:lang w:bidi="ar-JO"/>
          <w14:ligatures w14:val="standardContextual"/>
        </w:rPr>
        <w:t xml:space="preserve">حماية </w:t>
      </w:r>
      <w:r w:rsidR="005E7C6F" w:rsidRPr="000615F2">
        <w:rPr>
          <w:rFonts w:ascii="Times New Roman" w:eastAsia="Calibri" w:hAnsi="Times New Roman" w:cs="Times New Roman" w:hint="cs"/>
          <w:kern w:val="2"/>
          <w:sz w:val="36"/>
          <w:szCs w:val="36"/>
          <w:rtl/>
          <w:lang w:bidi="ar-JO"/>
          <w14:ligatures w14:val="standardContextual"/>
        </w:rPr>
        <w:t xml:space="preserve">الاقتصاد </w:t>
      </w:r>
      <w:r w:rsidR="000D76FC" w:rsidRPr="000615F2">
        <w:rPr>
          <w:rFonts w:ascii="Times New Roman" w:eastAsia="Calibri" w:hAnsi="Times New Roman" w:cs="Times New Roman" w:hint="cs"/>
          <w:kern w:val="2"/>
          <w:sz w:val="36"/>
          <w:szCs w:val="36"/>
          <w:rtl/>
          <w:lang w:bidi="ar-JO"/>
          <w14:ligatures w14:val="standardContextual"/>
        </w:rPr>
        <w:t xml:space="preserve">الوطني </w:t>
      </w:r>
      <w:r w:rsidR="005E7C6F" w:rsidRPr="000615F2">
        <w:rPr>
          <w:rFonts w:ascii="Times New Roman" w:eastAsia="Calibri" w:hAnsi="Times New Roman" w:cs="Times New Roman" w:hint="cs"/>
          <w:kern w:val="2"/>
          <w:sz w:val="36"/>
          <w:szCs w:val="36"/>
          <w:rtl/>
          <w:lang w:bidi="ar-JO"/>
          <w14:ligatures w14:val="standardContextual"/>
        </w:rPr>
        <w:t xml:space="preserve">من </w:t>
      </w:r>
      <w:r w:rsidR="00FC333D" w:rsidRPr="000615F2">
        <w:rPr>
          <w:rFonts w:ascii="Times New Roman" w:eastAsia="Calibri" w:hAnsi="Times New Roman" w:cs="Times New Roman" w:hint="cs"/>
          <w:kern w:val="2"/>
          <w:sz w:val="36"/>
          <w:szCs w:val="36"/>
          <w:rtl/>
          <w:lang w:bidi="ar-JO"/>
          <w14:ligatures w14:val="standardContextual"/>
        </w:rPr>
        <w:t xml:space="preserve">تداعيات </w:t>
      </w:r>
      <w:r w:rsidR="005E7C6F" w:rsidRPr="000615F2">
        <w:rPr>
          <w:rFonts w:ascii="Times New Roman" w:eastAsia="Calibri" w:hAnsi="Times New Roman" w:cs="Times New Roman" w:hint="cs"/>
          <w:kern w:val="2"/>
          <w:sz w:val="36"/>
          <w:szCs w:val="36"/>
          <w:rtl/>
          <w:lang w:bidi="ar-JO"/>
          <w14:ligatures w14:val="standardContextual"/>
        </w:rPr>
        <w:t>الأزمات</w:t>
      </w:r>
      <w:r w:rsidR="00A00BF1" w:rsidRPr="000615F2">
        <w:rPr>
          <w:rFonts w:ascii="Times New Roman" w:eastAsia="Calibri" w:hAnsi="Times New Roman" w:cs="Times New Roman" w:hint="cs"/>
          <w:kern w:val="2"/>
          <w:sz w:val="36"/>
          <w:szCs w:val="36"/>
          <w:rtl/>
          <w:lang w:bidi="ar-JO"/>
          <w14:ligatures w14:val="standardContextual"/>
        </w:rPr>
        <w:t>،</w:t>
      </w:r>
      <w:r w:rsidR="005E7C6F" w:rsidRPr="000615F2">
        <w:rPr>
          <w:rFonts w:ascii="Times New Roman" w:eastAsia="Calibri" w:hAnsi="Times New Roman" w:cs="Times New Roman" w:hint="cs"/>
          <w:kern w:val="2"/>
          <w:sz w:val="36"/>
          <w:szCs w:val="36"/>
          <w:rtl/>
          <w:lang w:bidi="ar-JO"/>
          <w14:ligatures w14:val="standardContextual"/>
        </w:rPr>
        <w:t xml:space="preserve"> </w:t>
      </w:r>
      <w:r w:rsidR="00A00BF1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وايجاد بيئة استثمارية </w:t>
      </w:r>
      <w:r w:rsidR="007E3259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>محفزة ل</w:t>
      </w:r>
      <w:r w:rsidR="00A00BF1" w:rsidRPr="000615F2">
        <w:rPr>
          <w:rFonts w:asciiTheme="majorBidi" w:eastAsia="Times New Roman" w:hAnsiTheme="majorBidi" w:cs="Times New Roman" w:hint="cs"/>
          <w:sz w:val="36"/>
          <w:szCs w:val="36"/>
          <w:rtl/>
          <w:lang w:bidi="ar-JO"/>
        </w:rPr>
        <w:t xml:space="preserve">لتوسع في الاستثمارات التنموية، </w:t>
      </w:r>
      <w:r w:rsidR="005E7C6F" w:rsidRPr="000615F2">
        <w:rPr>
          <w:rFonts w:ascii="Times New Roman" w:eastAsia="Calibri" w:hAnsi="Times New Roman" w:cs="Times New Roman" w:hint="cs"/>
          <w:kern w:val="2"/>
          <w:sz w:val="36"/>
          <w:szCs w:val="36"/>
          <w:rtl/>
          <w:lang w:bidi="ar-JO"/>
          <w14:ligatures w14:val="standardContextual"/>
        </w:rPr>
        <w:t>و</w:t>
      </w:r>
      <w:r w:rsidR="002E2AD4" w:rsidRPr="000615F2">
        <w:rPr>
          <w:rFonts w:ascii="Times New Roman" w:eastAsia="Calibri" w:hAnsi="Times New Roman" w:cs="Times New Roman" w:hint="cs"/>
          <w:kern w:val="2"/>
          <w:sz w:val="36"/>
          <w:szCs w:val="36"/>
          <w:rtl/>
          <w:lang w:bidi="ar-JO"/>
          <w14:ligatures w14:val="standardContextual"/>
        </w:rPr>
        <w:t>تحقيق النمو الشامل</w:t>
      </w:r>
      <w:r w:rsidR="009E0D98" w:rsidRPr="000615F2">
        <w:rPr>
          <w:rFonts w:ascii="Times New Roman" w:eastAsia="Calibri" w:hAnsi="Times New Roman" w:cs="Times New Roman" w:hint="cs"/>
          <w:kern w:val="2"/>
          <w:sz w:val="36"/>
          <w:szCs w:val="36"/>
          <w:rtl/>
          <w:lang w:bidi="ar-JO"/>
          <w14:ligatures w14:val="standardContextual"/>
        </w:rPr>
        <w:t xml:space="preserve"> والمستدام</w:t>
      </w:r>
      <w:r w:rsidR="00FC0AA0" w:rsidRPr="000615F2">
        <w:rPr>
          <w:rFonts w:ascii="Times New Roman" w:eastAsia="Calibri" w:hAnsi="Times New Roman" w:cs="Times New Roman" w:hint="cs"/>
          <w:kern w:val="2"/>
          <w:sz w:val="36"/>
          <w:szCs w:val="36"/>
          <w:rtl/>
          <w:lang w:bidi="ar-JO"/>
          <w14:ligatures w14:val="standardContextual"/>
        </w:rPr>
        <w:t>،</w:t>
      </w:r>
      <w:r w:rsidR="002E2AD4" w:rsidRPr="000615F2">
        <w:rPr>
          <w:rFonts w:ascii="Times New Roman" w:eastAsia="Calibri" w:hAnsi="Times New Roman" w:cs="Times New Roman" w:hint="cs"/>
          <w:kern w:val="2"/>
          <w:sz w:val="36"/>
          <w:szCs w:val="36"/>
          <w:rtl/>
          <w:lang w:bidi="ar-JO"/>
          <w14:ligatures w14:val="standardContextual"/>
        </w:rPr>
        <w:t xml:space="preserve"> و</w:t>
      </w:r>
      <w:r w:rsidR="00570D24" w:rsidRPr="000615F2">
        <w:rPr>
          <w:rFonts w:ascii="Times New Roman" w:eastAsia="Calibri" w:hAnsi="Times New Roman" w:cs="Times New Roman" w:hint="cs"/>
          <w:kern w:val="2"/>
          <w:sz w:val="36"/>
          <w:szCs w:val="36"/>
          <w:rtl/>
          <w:lang w:bidi="ar-JO"/>
          <w14:ligatures w14:val="standardContextual"/>
        </w:rPr>
        <w:t xml:space="preserve">تعزيز </w:t>
      </w:r>
      <w:r w:rsidR="002E2AD4" w:rsidRPr="000615F2">
        <w:rPr>
          <w:rFonts w:ascii="Times New Roman" w:eastAsia="Calibri" w:hAnsi="Times New Roman" w:cs="Times New Roman" w:hint="cs"/>
          <w:kern w:val="2"/>
          <w:sz w:val="36"/>
          <w:szCs w:val="36"/>
          <w:rtl/>
          <w:lang w:bidi="ar-JO"/>
          <w14:ligatures w14:val="standardContextual"/>
        </w:rPr>
        <w:t>الحماية الاجتماعية وتكافؤ الفرص بين المواطنين</w:t>
      </w:r>
      <w:r w:rsidR="00236703" w:rsidRPr="000615F2">
        <w:rPr>
          <w:rFonts w:ascii="Times New Roman" w:eastAsia="Calibri" w:hAnsi="Times New Roman" w:cs="Times New Roman" w:hint="cs"/>
          <w:kern w:val="2"/>
          <w:sz w:val="36"/>
          <w:szCs w:val="36"/>
          <w:rtl/>
          <w:lang w:bidi="ar-JO"/>
          <w14:ligatures w14:val="standardContextual"/>
        </w:rPr>
        <w:t>.</w:t>
      </w:r>
      <w:r w:rsidR="002E2AD4" w:rsidRPr="000615F2">
        <w:rPr>
          <w:rFonts w:ascii="Times New Roman" w:eastAsia="Calibri" w:hAnsi="Times New Roman" w:cs="Times New Roman" w:hint="cs"/>
          <w:kern w:val="2"/>
          <w:sz w:val="36"/>
          <w:szCs w:val="36"/>
          <w:rtl/>
          <w:lang w:bidi="ar-JO"/>
          <w14:ligatures w14:val="standardContextual"/>
        </w:rPr>
        <w:t xml:space="preserve"> </w:t>
      </w:r>
      <w:bookmarkEnd w:id="12"/>
    </w:p>
    <w:p w14:paraId="7B90A666" w14:textId="43104E9B" w:rsidR="000C4AF4" w:rsidRPr="000615F2" w:rsidRDefault="00E5195B" w:rsidP="00D451C2">
      <w:pPr>
        <w:spacing w:after="0" w:line="480" w:lineRule="auto"/>
        <w:ind w:left="18"/>
        <w:jc w:val="both"/>
        <w:rPr>
          <w:rFonts w:ascii="Times New Roman" w:eastAsia="Calibri" w:hAnsi="Times New Roman" w:cs="Times New Roman"/>
          <w:kern w:val="2"/>
          <w:sz w:val="35"/>
          <w:szCs w:val="35"/>
          <w:rtl/>
          <w:lang w:bidi="ar-JO"/>
          <w14:ligatures w14:val="standardContextual"/>
        </w:rPr>
      </w:pPr>
      <w:r w:rsidRPr="000615F2">
        <w:rPr>
          <w:rFonts w:ascii="Times New Roman" w:eastAsia="Calibri" w:hAnsi="Times New Roman" w:cs="Times New Roman" w:hint="cs"/>
          <w:kern w:val="2"/>
          <w:sz w:val="35"/>
          <w:szCs w:val="35"/>
          <w:rtl/>
          <w:lang w:bidi="ar-JO"/>
          <w14:ligatures w14:val="standardContextual"/>
        </w:rPr>
        <w:lastRenderedPageBreak/>
        <w:t xml:space="preserve">إن أكثر ما نحتاج إليه في المرحلة القادمة هو تعزيز الثقة بقدراتنا </w:t>
      </w:r>
      <w:r w:rsidR="00D740FB" w:rsidRPr="000615F2">
        <w:rPr>
          <w:rFonts w:ascii="Times New Roman" w:eastAsia="Calibri" w:hAnsi="Times New Roman" w:cs="Times New Roman" w:hint="cs"/>
          <w:kern w:val="2"/>
          <w:sz w:val="35"/>
          <w:szCs w:val="35"/>
          <w:rtl/>
          <w:lang w:bidi="ar-JO"/>
          <w14:ligatures w14:val="standardContextual"/>
        </w:rPr>
        <w:t xml:space="preserve">على </w:t>
      </w:r>
      <w:r w:rsidR="001E310B" w:rsidRPr="000615F2">
        <w:rPr>
          <w:rFonts w:ascii="Times New Roman" w:eastAsia="Calibri" w:hAnsi="Times New Roman" w:cs="Times New Roman" w:hint="cs"/>
          <w:kern w:val="2"/>
          <w:sz w:val="35"/>
          <w:szCs w:val="35"/>
          <w:rtl/>
          <w:lang w:bidi="ar-JO"/>
          <w14:ligatures w14:val="standardContextual"/>
        </w:rPr>
        <w:t xml:space="preserve">تحقيق </w:t>
      </w:r>
      <w:r w:rsidR="00814F63" w:rsidRPr="000615F2">
        <w:rPr>
          <w:rFonts w:ascii="Times New Roman" w:eastAsia="Calibri" w:hAnsi="Times New Roman" w:cs="Times New Roman" w:hint="cs"/>
          <w:kern w:val="2"/>
          <w:sz w:val="35"/>
          <w:szCs w:val="35"/>
          <w:rtl/>
          <w:lang w:bidi="ar-JO"/>
          <w14:ligatures w14:val="standardContextual"/>
        </w:rPr>
        <w:t xml:space="preserve">اهدافنا </w:t>
      </w:r>
      <w:r w:rsidR="00461863" w:rsidRPr="000615F2">
        <w:rPr>
          <w:rFonts w:ascii="Times New Roman" w:eastAsia="Calibri" w:hAnsi="Times New Roman" w:cs="Times New Roman" w:hint="cs"/>
          <w:kern w:val="2"/>
          <w:sz w:val="35"/>
          <w:szCs w:val="35"/>
          <w:rtl/>
          <w:lang w:bidi="ar-JO"/>
          <w14:ligatures w14:val="standardContextual"/>
        </w:rPr>
        <w:t>التنموية</w:t>
      </w:r>
      <w:r w:rsidR="001E310B" w:rsidRPr="000615F2">
        <w:rPr>
          <w:rFonts w:ascii="Times New Roman" w:eastAsia="Calibri" w:hAnsi="Times New Roman" w:cs="Times New Roman" w:hint="cs"/>
          <w:kern w:val="2"/>
          <w:sz w:val="35"/>
          <w:szCs w:val="35"/>
          <w:rtl/>
          <w:lang w:bidi="ar-JO"/>
          <w14:ligatures w14:val="standardContextual"/>
        </w:rPr>
        <w:t>، وبث</w:t>
      </w:r>
      <w:r w:rsidRPr="000615F2">
        <w:rPr>
          <w:rFonts w:ascii="Times New Roman" w:eastAsia="Calibri" w:hAnsi="Times New Roman" w:cs="Times New Roman" w:hint="cs"/>
          <w:kern w:val="2"/>
          <w:sz w:val="35"/>
          <w:szCs w:val="35"/>
          <w:rtl/>
          <w:lang w:bidi="ar-JO"/>
          <w14:ligatures w14:val="standardContextual"/>
        </w:rPr>
        <w:t xml:space="preserve"> روح </w:t>
      </w:r>
      <w:r w:rsidR="001E310B" w:rsidRPr="000615F2">
        <w:rPr>
          <w:rFonts w:ascii="Times New Roman" w:eastAsia="Calibri" w:hAnsi="Times New Roman" w:cs="Times New Roman" w:hint="cs"/>
          <w:kern w:val="2"/>
          <w:sz w:val="35"/>
          <w:szCs w:val="35"/>
          <w:rtl/>
          <w:lang w:bidi="ar-JO"/>
          <w14:ligatures w14:val="standardContextual"/>
        </w:rPr>
        <w:t>التفاؤل،</w:t>
      </w:r>
      <w:r w:rsidRPr="000615F2">
        <w:rPr>
          <w:rFonts w:ascii="Times New Roman" w:eastAsia="Calibri" w:hAnsi="Times New Roman" w:cs="Times New Roman" w:hint="cs"/>
          <w:kern w:val="2"/>
          <w:sz w:val="35"/>
          <w:szCs w:val="35"/>
          <w:rtl/>
          <w:lang w:bidi="ar-JO"/>
          <w14:ligatures w14:val="standardContextual"/>
        </w:rPr>
        <w:t xml:space="preserve"> </w:t>
      </w:r>
      <w:r w:rsidR="007F7BE1" w:rsidRPr="000615F2">
        <w:rPr>
          <w:rFonts w:ascii="Times New Roman" w:eastAsia="Calibri" w:hAnsi="Times New Roman" w:cs="Times New Roman" w:hint="cs"/>
          <w:kern w:val="2"/>
          <w:sz w:val="35"/>
          <w:szCs w:val="35"/>
          <w:rtl/>
          <w:lang w:bidi="ar-JO"/>
          <w14:ligatures w14:val="standardContextual"/>
        </w:rPr>
        <w:t>و</w:t>
      </w:r>
      <w:r w:rsidR="00814F63" w:rsidRPr="000615F2">
        <w:rPr>
          <w:rFonts w:ascii="Times New Roman" w:eastAsia="Calibri" w:hAnsi="Times New Roman" w:cs="Times New Roman" w:hint="cs"/>
          <w:kern w:val="2"/>
          <w:sz w:val="35"/>
          <w:szCs w:val="35"/>
          <w:rtl/>
          <w:lang w:bidi="ar-JO"/>
          <w14:ligatures w14:val="standardContextual"/>
        </w:rPr>
        <w:t xml:space="preserve">حق لنا </w:t>
      </w:r>
      <w:r w:rsidR="007F7BE1" w:rsidRPr="000615F2">
        <w:rPr>
          <w:rFonts w:ascii="Times New Roman" w:eastAsia="Calibri" w:hAnsi="Times New Roman" w:cs="Times New Roman" w:hint="cs"/>
          <w:kern w:val="2"/>
          <w:sz w:val="35"/>
          <w:szCs w:val="35"/>
          <w:rtl/>
          <w:lang w:bidi="ar-JO"/>
          <w14:ligatures w14:val="standardContextual"/>
        </w:rPr>
        <w:t xml:space="preserve">أن </w:t>
      </w:r>
      <w:r w:rsidRPr="000615F2">
        <w:rPr>
          <w:rFonts w:ascii="Times New Roman" w:eastAsia="Calibri" w:hAnsi="Times New Roman" w:cs="Times New Roman" w:hint="cs"/>
          <w:kern w:val="2"/>
          <w:sz w:val="35"/>
          <w:szCs w:val="35"/>
          <w:rtl/>
          <w:lang w:bidi="ar-JO"/>
          <w14:ligatures w14:val="standardContextual"/>
        </w:rPr>
        <w:t xml:space="preserve">نتفاءل ولدينا قيادة هاشمية حكيمة </w:t>
      </w:r>
      <w:r w:rsidR="00007817" w:rsidRPr="000615F2">
        <w:rPr>
          <w:rFonts w:ascii="Times New Roman" w:eastAsia="Calibri" w:hAnsi="Times New Roman" w:cs="Times New Roman" w:hint="cs"/>
          <w:kern w:val="2"/>
          <w:sz w:val="35"/>
          <w:szCs w:val="35"/>
          <w:rtl/>
          <w:lang w:bidi="ar-JO"/>
          <w14:ligatures w14:val="standardContextual"/>
        </w:rPr>
        <w:t xml:space="preserve">قادت البلاد </w:t>
      </w:r>
      <w:r w:rsidR="007F7BE1" w:rsidRPr="000615F2">
        <w:rPr>
          <w:rFonts w:ascii="Times New Roman" w:eastAsia="Calibri" w:hAnsi="Times New Roman" w:cs="Times New Roman" w:hint="cs"/>
          <w:kern w:val="2"/>
          <w:sz w:val="35"/>
          <w:szCs w:val="35"/>
          <w:rtl/>
          <w:lang w:bidi="ar-JO"/>
          <w14:ligatures w14:val="standardContextual"/>
        </w:rPr>
        <w:t xml:space="preserve">وسط </w:t>
      </w:r>
      <w:r w:rsidR="00814F63" w:rsidRPr="000615F2">
        <w:rPr>
          <w:rFonts w:ascii="Times New Roman" w:eastAsia="Calibri" w:hAnsi="Times New Roman" w:cs="Times New Roman" w:hint="cs"/>
          <w:kern w:val="2"/>
          <w:sz w:val="35"/>
          <w:szCs w:val="35"/>
          <w:rtl/>
          <w:lang w:bidi="ar-JO"/>
          <w14:ligatures w14:val="standardContextual"/>
        </w:rPr>
        <w:t>التحديات و</w:t>
      </w:r>
      <w:r w:rsidR="00391851" w:rsidRPr="000615F2">
        <w:rPr>
          <w:rFonts w:ascii="Times New Roman" w:eastAsia="Calibri" w:hAnsi="Times New Roman" w:cs="Times New Roman" w:hint="cs"/>
          <w:kern w:val="2"/>
          <w:sz w:val="35"/>
          <w:szCs w:val="35"/>
          <w:rtl/>
          <w:lang w:bidi="ar-JO"/>
          <w14:ligatures w14:val="standardContextual"/>
        </w:rPr>
        <w:t xml:space="preserve">الاضطرابات </w:t>
      </w:r>
      <w:r w:rsidR="00007817" w:rsidRPr="000615F2">
        <w:rPr>
          <w:rFonts w:ascii="Times New Roman" w:eastAsia="Calibri" w:hAnsi="Times New Roman" w:cs="Times New Roman" w:hint="cs"/>
          <w:kern w:val="2"/>
          <w:sz w:val="35"/>
          <w:szCs w:val="35"/>
          <w:rtl/>
          <w:lang w:bidi="ar-JO"/>
          <w14:ligatures w14:val="standardContextual"/>
        </w:rPr>
        <w:t>إلى بر الامان</w:t>
      </w:r>
      <w:r w:rsidR="00D740FB" w:rsidRPr="000615F2">
        <w:rPr>
          <w:rFonts w:ascii="Times New Roman" w:eastAsia="Calibri" w:hAnsi="Times New Roman" w:cs="Times New Roman"/>
          <w:kern w:val="2"/>
          <w:sz w:val="35"/>
          <w:szCs w:val="35"/>
          <w:lang w:bidi="ar-JO"/>
          <w14:ligatures w14:val="standardContextual"/>
        </w:rPr>
        <w:t>.</w:t>
      </w:r>
      <w:r w:rsidR="00D740FB" w:rsidRPr="000615F2">
        <w:rPr>
          <w:rFonts w:ascii="Times New Roman" w:eastAsia="Calibri" w:hAnsi="Times New Roman" w:cs="Times New Roman" w:hint="cs"/>
          <w:kern w:val="2"/>
          <w:sz w:val="35"/>
          <w:szCs w:val="35"/>
          <w:rtl/>
          <w:lang w:bidi="ar-JO"/>
          <w14:ligatures w14:val="standardContextual"/>
        </w:rPr>
        <w:t xml:space="preserve"> </w:t>
      </w:r>
    </w:p>
    <w:p w14:paraId="24CB761D" w14:textId="669EF7AD" w:rsidR="00C723AC" w:rsidRPr="000615F2" w:rsidRDefault="00C723AC" w:rsidP="00C723AC">
      <w:pPr>
        <w:spacing w:after="0" w:line="480" w:lineRule="auto"/>
        <w:ind w:left="18"/>
        <w:jc w:val="both"/>
        <w:rPr>
          <w:rFonts w:asciiTheme="majorBidi" w:eastAsia="Calibri" w:hAnsiTheme="majorBidi" w:cstheme="majorBidi"/>
          <w:b/>
          <w:bCs/>
          <w:sz w:val="35"/>
          <w:szCs w:val="35"/>
          <w:rtl/>
          <w:lang w:bidi="ar-JO"/>
        </w:rPr>
      </w:pPr>
      <w:r w:rsidRPr="000615F2">
        <w:rPr>
          <w:rFonts w:asciiTheme="majorBidi" w:eastAsia="Calibri" w:hAnsiTheme="majorBidi" w:cs="Times New Roman" w:hint="cs"/>
          <w:b/>
          <w:bCs/>
          <w:sz w:val="35"/>
          <w:szCs w:val="35"/>
          <w:rtl/>
          <w:lang w:bidi="ar-JO"/>
        </w:rPr>
        <w:t>وأؤكد في هذا المقام على أن ال</w:t>
      </w:r>
      <w:r w:rsidRPr="000615F2">
        <w:rPr>
          <w:rFonts w:asciiTheme="majorBidi" w:eastAsia="Calibri" w:hAnsiTheme="majorBidi" w:cs="Times New Roman"/>
          <w:b/>
          <w:bCs/>
          <w:sz w:val="35"/>
          <w:szCs w:val="35"/>
          <w:rtl/>
          <w:lang w:bidi="ar-JO"/>
        </w:rPr>
        <w:t>جهود المتواصلة</w:t>
      </w:r>
      <w:r w:rsidRPr="000615F2">
        <w:rPr>
          <w:rFonts w:asciiTheme="majorBidi" w:eastAsia="Calibri" w:hAnsiTheme="majorBidi" w:cs="Times New Roman" w:hint="cs"/>
          <w:b/>
          <w:bCs/>
          <w:sz w:val="35"/>
          <w:szCs w:val="35"/>
          <w:rtl/>
          <w:lang w:bidi="ar-JO"/>
        </w:rPr>
        <w:t xml:space="preserve"> التي يبذلها</w:t>
      </w:r>
      <w:r w:rsidRPr="000615F2">
        <w:rPr>
          <w:rFonts w:asciiTheme="majorBidi" w:eastAsia="Calibri" w:hAnsiTheme="majorBidi" w:cs="Times New Roman" w:hint="cs"/>
          <w:b/>
          <w:bCs/>
          <w:sz w:val="35"/>
          <w:szCs w:val="35"/>
          <w:rtl/>
        </w:rPr>
        <w:t xml:space="preserve"> صاحب الجلالة </w:t>
      </w:r>
      <w:r w:rsidRPr="000615F2">
        <w:rPr>
          <w:rFonts w:asciiTheme="majorBidi" w:eastAsia="Calibri" w:hAnsiTheme="majorBidi" w:cs="Times New Roman" w:hint="cs"/>
          <w:b/>
          <w:bCs/>
          <w:sz w:val="35"/>
          <w:szCs w:val="35"/>
          <w:rtl/>
          <w:lang w:bidi="ar-JO"/>
        </w:rPr>
        <w:t xml:space="preserve">الهاشمية </w:t>
      </w:r>
      <w:r w:rsidRPr="000615F2">
        <w:rPr>
          <w:rFonts w:asciiTheme="majorBidi" w:eastAsia="Calibri" w:hAnsiTheme="majorBidi" w:cs="Times New Roman" w:hint="cs"/>
          <w:b/>
          <w:bCs/>
          <w:sz w:val="35"/>
          <w:szCs w:val="35"/>
          <w:rtl/>
        </w:rPr>
        <w:t xml:space="preserve">الملك </w:t>
      </w:r>
      <w:r w:rsidR="00851C43" w:rsidRPr="000615F2">
        <w:rPr>
          <w:rFonts w:asciiTheme="majorBidi" w:eastAsia="Calibri" w:hAnsiTheme="majorBidi" w:cs="Times New Roman" w:hint="cs"/>
          <w:b/>
          <w:bCs/>
          <w:sz w:val="35"/>
          <w:szCs w:val="35"/>
          <w:rtl/>
        </w:rPr>
        <w:t>عبد الل</w:t>
      </w:r>
      <w:r w:rsidR="00851C43" w:rsidRPr="000615F2">
        <w:rPr>
          <w:rFonts w:asciiTheme="majorBidi" w:eastAsia="Calibri" w:hAnsiTheme="majorBidi" w:cs="Times New Roman" w:hint="eastAsia"/>
          <w:b/>
          <w:bCs/>
          <w:sz w:val="35"/>
          <w:szCs w:val="35"/>
          <w:rtl/>
        </w:rPr>
        <w:t>ه</w:t>
      </w:r>
      <w:r w:rsidRPr="000615F2">
        <w:rPr>
          <w:rFonts w:asciiTheme="majorBidi" w:eastAsia="Calibri" w:hAnsiTheme="majorBidi" w:cs="Times New Roman" w:hint="cs"/>
          <w:b/>
          <w:bCs/>
          <w:sz w:val="35"/>
          <w:szCs w:val="35"/>
          <w:rtl/>
        </w:rPr>
        <w:t xml:space="preserve"> الثاني ابن الحسين حفظه الله </w:t>
      </w:r>
      <w:r w:rsidRPr="000615F2">
        <w:rPr>
          <w:rFonts w:asciiTheme="majorBidi" w:eastAsia="Calibri" w:hAnsiTheme="majorBidi" w:cs="Times New Roman"/>
          <w:b/>
          <w:bCs/>
          <w:sz w:val="35"/>
          <w:szCs w:val="35"/>
          <w:rtl/>
        </w:rPr>
        <w:t xml:space="preserve">على كافة الأصعدة </w:t>
      </w:r>
      <w:r w:rsidRPr="000615F2">
        <w:rPr>
          <w:rFonts w:asciiTheme="majorBidi" w:eastAsia="Calibri" w:hAnsiTheme="majorBidi" w:cs="Times New Roman" w:hint="cs"/>
          <w:b/>
          <w:bCs/>
          <w:sz w:val="35"/>
          <w:szCs w:val="35"/>
          <w:rtl/>
        </w:rPr>
        <w:t>لها الدور الأبرز في توطيد العلاقات مع دول الإقليم والعالم وفتح الآفاق نحو الشراكات الاستراتيجية والتعاون الاقتصادي والتجاري</w:t>
      </w:r>
      <w:r w:rsidRPr="000615F2">
        <w:rPr>
          <w:rFonts w:asciiTheme="majorBidi" w:eastAsia="Calibri" w:hAnsiTheme="majorBidi" w:cs="Times New Roman"/>
          <w:b/>
          <w:bCs/>
          <w:sz w:val="35"/>
          <w:szCs w:val="35"/>
        </w:rPr>
        <w:t>.</w:t>
      </w:r>
    </w:p>
    <w:p w14:paraId="332BAEA2" w14:textId="07700A55" w:rsidR="00355888" w:rsidRPr="000615F2" w:rsidRDefault="00355888" w:rsidP="00355888">
      <w:pPr>
        <w:spacing w:after="0" w:line="480" w:lineRule="auto"/>
        <w:ind w:left="18"/>
        <w:jc w:val="both"/>
        <w:rPr>
          <w:rFonts w:asciiTheme="majorBidi" w:eastAsia="Calibri" w:hAnsiTheme="majorBidi" w:cstheme="majorBidi"/>
          <w:b/>
          <w:bCs/>
          <w:sz w:val="40"/>
          <w:szCs w:val="40"/>
          <w:rtl/>
          <w:lang w:bidi="ar-JO"/>
        </w:rPr>
      </w:pPr>
      <w:r w:rsidRPr="000615F2">
        <w:rPr>
          <w:rFonts w:asciiTheme="majorBidi" w:eastAsia="Calibri" w:hAnsiTheme="majorBidi" w:cstheme="majorBidi"/>
          <w:b/>
          <w:bCs/>
          <w:sz w:val="40"/>
          <w:szCs w:val="40"/>
          <w:rtl/>
          <w:lang w:bidi="ar-JO"/>
        </w:rPr>
        <w:t>معالي الرئيس،</w:t>
      </w:r>
    </w:p>
    <w:p w14:paraId="2DD74888" w14:textId="77777777" w:rsidR="00355888" w:rsidRPr="000615F2" w:rsidRDefault="00355888" w:rsidP="00355888">
      <w:pPr>
        <w:spacing w:after="0" w:line="480" w:lineRule="auto"/>
        <w:ind w:left="18"/>
        <w:jc w:val="both"/>
        <w:rPr>
          <w:rFonts w:asciiTheme="majorBidi" w:eastAsia="Calibri" w:hAnsiTheme="majorBidi" w:cstheme="majorBidi"/>
          <w:b/>
          <w:bCs/>
          <w:sz w:val="40"/>
          <w:szCs w:val="40"/>
          <w:lang w:bidi="ar-JO"/>
        </w:rPr>
      </w:pPr>
      <w:r w:rsidRPr="000615F2">
        <w:rPr>
          <w:rFonts w:asciiTheme="majorBidi" w:eastAsia="Calibri" w:hAnsiTheme="majorBidi" w:cstheme="majorBidi"/>
          <w:b/>
          <w:bCs/>
          <w:sz w:val="40"/>
          <w:szCs w:val="40"/>
          <w:rtl/>
          <w:lang w:bidi="ar-JO"/>
        </w:rPr>
        <w:t>حضرات النواب المحترميـن،</w:t>
      </w:r>
    </w:p>
    <w:p w14:paraId="59CF859C" w14:textId="6FC902FD" w:rsidR="00E5195B" w:rsidRPr="000615F2" w:rsidRDefault="005F37DF" w:rsidP="00766B33">
      <w:pPr>
        <w:spacing w:after="200" w:line="480" w:lineRule="auto"/>
        <w:ind w:left="18"/>
        <w:jc w:val="both"/>
        <w:rPr>
          <w:rFonts w:ascii="Times New Roman" w:eastAsia="Calibri" w:hAnsi="Times New Roman" w:cs="Times New Roman"/>
          <w:b/>
          <w:bCs/>
          <w:kern w:val="2"/>
          <w:sz w:val="35"/>
          <w:szCs w:val="35"/>
          <w:rtl/>
          <w:lang w:bidi="ar-JO"/>
          <w14:ligatures w14:val="standardContextual"/>
        </w:rPr>
      </w:pPr>
      <w:r w:rsidRPr="000615F2">
        <w:rPr>
          <w:rFonts w:ascii="Times New Roman" w:eastAsia="Calibri" w:hAnsi="Times New Roman" w:cs="Times New Roman" w:hint="cs"/>
          <w:kern w:val="2"/>
          <w:sz w:val="35"/>
          <w:szCs w:val="35"/>
          <w:rtl/>
          <w:lang w:bidi="ar-JO"/>
          <w14:ligatures w14:val="standardContextual"/>
        </w:rPr>
        <w:t xml:space="preserve">وإذ ترفع الحكومة لمجلسكم الموقر مشروع قانون الموازنة العامة لعام 2026 ، </w:t>
      </w:r>
      <w:r w:rsidR="003A0409" w:rsidRPr="000615F2">
        <w:rPr>
          <w:rFonts w:asciiTheme="majorBidi" w:eastAsia="Calibri" w:hAnsiTheme="majorBidi" w:cs="Times New Roman" w:hint="cs"/>
          <w:sz w:val="35"/>
          <w:szCs w:val="35"/>
          <w:rtl/>
        </w:rPr>
        <w:t xml:space="preserve">لتؤكد على اعتزازها بالعلاقة الوثيقة التي تربطها بمجلسكم الكريم وحرصها على تعزيز الشراكة الحقيقية لخدمة وطننا الغالي ورسم مستقبله المشرق ان شاء الله، وهي </w:t>
      </w:r>
      <w:r w:rsidR="00461863" w:rsidRPr="000615F2">
        <w:rPr>
          <w:rFonts w:ascii="Times New Roman" w:eastAsia="Calibri" w:hAnsi="Times New Roman" w:cs="Times New Roman" w:hint="cs"/>
          <w:kern w:val="2"/>
          <w:sz w:val="35"/>
          <w:szCs w:val="35"/>
          <w:rtl/>
          <w:lang w:bidi="ar-JO"/>
          <w14:ligatures w14:val="standardContextual"/>
        </w:rPr>
        <w:t>على ثقة كبيرة ب</w:t>
      </w:r>
      <w:r w:rsidR="009626D2" w:rsidRPr="000615F2">
        <w:rPr>
          <w:rFonts w:ascii="Times New Roman" w:eastAsia="Calibri" w:hAnsi="Times New Roman" w:cs="Times New Roman" w:hint="cs"/>
          <w:kern w:val="2"/>
          <w:sz w:val="35"/>
          <w:szCs w:val="35"/>
          <w:rtl/>
          <w:lang w:bidi="ar-JO"/>
          <w14:ligatures w14:val="standardContextual"/>
        </w:rPr>
        <w:t>أ</w:t>
      </w:r>
      <w:r w:rsidR="00461863" w:rsidRPr="000615F2">
        <w:rPr>
          <w:rFonts w:ascii="Times New Roman" w:eastAsia="Calibri" w:hAnsi="Times New Roman" w:cs="Times New Roman" w:hint="cs"/>
          <w:kern w:val="2"/>
          <w:sz w:val="35"/>
          <w:szCs w:val="35"/>
          <w:rtl/>
          <w:lang w:bidi="ar-JO"/>
          <w14:ligatures w14:val="standardContextual"/>
        </w:rPr>
        <w:t xml:space="preserve">ن التعاون </w:t>
      </w:r>
      <w:r w:rsidR="002709F0" w:rsidRPr="000615F2">
        <w:rPr>
          <w:rFonts w:ascii="Times New Roman" w:eastAsia="Calibri" w:hAnsi="Times New Roman" w:cs="Times New Roman" w:hint="cs"/>
          <w:kern w:val="2"/>
          <w:sz w:val="35"/>
          <w:szCs w:val="35"/>
          <w:rtl/>
          <w:lang w:bidi="ar-JO"/>
          <w14:ligatures w14:val="standardContextual"/>
        </w:rPr>
        <w:t xml:space="preserve">والتشاور مع مجلسكم الكريم </w:t>
      </w:r>
      <w:r w:rsidR="00276CC6" w:rsidRPr="000615F2">
        <w:rPr>
          <w:rFonts w:ascii="Times New Roman" w:eastAsia="Calibri" w:hAnsi="Times New Roman" w:cs="Times New Roman" w:hint="cs"/>
          <w:kern w:val="2"/>
          <w:sz w:val="35"/>
          <w:szCs w:val="35"/>
          <w:rtl/>
          <w:lang w:bidi="ar-JO"/>
          <w14:ligatures w14:val="standardContextual"/>
        </w:rPr>
        <w:t xml:space="preserve">واللجنة المالية النيابية </w:t>
      </w:r>
      <w:r w:rsidR="00260C36" w:rsidRPr="000615F2">
        <w:rPr>
          <w:rFonts w:ascii="Times New Roman" w:eastAsia="Calibri" w:hAnsi="Times New Roman" w:cs="Times New Roman" w:hint="cs"/>
          <w:kern w:val="2"/>
          <w:sz w:val="35"/>
          <w:szCs w:val="35"/>
          <w:rtl/>
          <w:lang w:bidi="ar-JO"/>
          <w14:ligatures w14:val="standardContextual"/>
        </w:rPr>
        <w:t>لإقرار</w:t>
      </w:r>
      <w:r w:rsidR="0071621B" w:rsidRPr="000615F2">
        <w:rPr>
          <w:rFonts w:ascii="Times New Roman" w:eastAsia="Calibri" w:hAnsi="Times New Roman" w:cs="Times New Roman" w:hint="cs"/>
          <w:kern w:val="2"/>
          <w:sz w:val="35"/>
          <w:szCs w:val="35"/>
          <w:rtl/>
          <w:lang w:bidi="ar-JO"/>
          <w14:ligatures w14:val="standardContextual"/>
        </w:rPr>
        <w:t xml:space="preserve"> </w:t>
      </w:r>
      <w:r w:rsidR="00276CC6" w:rsidRPr="000615F2">
        <w:rPr>
          <w:rFonts w:ascii="Times New Roman" w:eastAsia="Calibri" w:hAnsi="Times New Roman" w:cs="Times New Roman" w:hint="cs"/>
          <w:kern w:val="2"/>
          <w:sz w:val="35"/>
          <w:szCs w:val="35"/>
          <w:rtl/>
          <w:lang w:bidi="ar-JO"/>
          <w14:ligatures w14:val="standardContextual"/>
        </w:rPr>
        <w:t xml:space="preserve">مشروع القانون </w:t>
      </w:r>
      <w:r w:rsidR="009626D2" w:rsidRPr="000615F2">
        <w:rPr>
          <w:rFonts w:ascii="Times New Roman" w:eastAsia="Calibri" w:hAnsi="Times New Roman" w:cs="Times New Roman" w:hint="cs"/>
          <w:kern w:val="2"/>
          <w:sz w:val="35"/>
          <w:szCs w:val="35"/>
          <w:rtl/>
          <w:lang w:bidi="ar-JO"/>
          <w14:ligatures w14:val="standardContextual"/>
        </w:rPr>
        <w:t xml:space="preserve">في وقت مبكر </w:t>
      </w:r>
      <w:r w:rsidRPr="000615F2">
        <w:rPr>
          <w:rFonts w:ascii="Times New Roman" w:eastAsia="Calibri" w:hAnsi="Times New Roman" w:cs="Times New Roman" w:hint="cs"/>
          <w:kern w:val="2"/>
          <w:sz w:val="35"/>
          <w:szCs w:val="35"/>
          <w:rtl/>
          <w:lang w:bidi="ar-JO"/>
          <w14:ligatures w14:val="standardContextual"/>
        </w:rPr>
        <w:t>سيمكننا من تنفيذ سياسات</w:t>
      </w:r>
      <w:r w:rsidR="00276CC6" w:rsidRPr="000615F2">
        <w:rPr>
          <w:rFonts w:ascii="Times New Roman" w:eastAsia="Calibri" w:hAnsi="Times New Roman" w:cs="Times New Roman" w:hint="cs"/>
          <w:kern w:val="2"/>
          <w:sz w:val="35"/>
          <w:szCs w:val="35"/>
          <w:rtl/>
          <w:lang w:bidi="ar-JO"/>
          <w14:ligatures w14:val="standardContextual"/>
        </w:rPr>
        <w:t>نا</w:t>
      </w:r>
      <w:r w:rsidRPr="000615F2">
        <w:rPr>
          <w:rFonts w:ascii="Times New Roman" w:eastAsia="Calibri" w:hAnsi="Times New Roman" w:cs="Times New Roman" w:hint="cs"/>
          <w:kern w:val="2"/>
          <w:sz w:val="35"/>
          <w:szCs w:val="35"/>
          <w:rtl/>
          <w:lang w:bidi="ar-JO"/>
          <w14:ligatures w14:val="standardContextual"/>
        </w:rPr>
        <w:t xml:space="preserve"> وخطط</w:t>
      </w:r>
      <w:r w:rsidR="00276CC6" w:rsidRPr="000615F2">
        <w:rPr>
          <w:rFonts w:ascii="Times New Roman" w:eastAsia="Calibri" w:hAnsi="Times New Roman" w:cs="Times New Roman" w:hint="cs"/>
          <w:kern w:val="2"/>
          <w:sz w:val="35"/>
          <w:szCs w:val="35"/>
          <w:rtl/>
          <w:lang w:bidi="ar-JO"/>
          <w14:ligatures w14:val="standardContextual"/>
        </w:rPr>
        <w:t>نا</w:t>
      </w:r>
      <w:r w:rsidRPr="000615F2">
        <w:rPr>
          <w:rFonts w:ascii="Times New Roman" w:eastAsia="Calibri" w:hAnsi="Times New Roman" w:cs="Times New Roman" w:hint="cs"/>
          <w:kern w:val="2"/>
          <w:sz w:val="35"/>
          <w:szCs w:val="35"/>
          <w:rtl/>
          <w:lang w:bidi="ar-JO"/>
          <w14:ligatures w14:val="standardContextual"/>
        </w:rPr>
        <w:t xml:space="preserve"> وتحقيق ما نصبو اليه من حياة كريمة للمواطن الاردني</w:t>
      </w:r>
      <w:r w:rsidR="00276CC6" w:rsidRPr="000615F2">
        <w:rPr>
          <w:rFonts w:ascii="Times New Roman" w:eastAsia="Calibri" w:hAnsi="Times New Roman" w:cs="Times New Roman" w:hint="cs"/>
          <w:kern w:val="2"/>
          <w:sz w:val="35"/>
          <w:szCs w:val="35"/>
          <w:rtl/>
          <w:lang w:bidi="ar-JO"/>
          <w14:ligatures w14:val="standardContextual"/>
        </w:rPr>
        <w:t>،</w:t>
      </w:r>
      <w:r w:rsidR="00461863" w:rsidRPr="000615F2">
        <w:rPr>
          <w:rFonts w:ascii="Times New Roman" w:eastAsia="Calibri" w:hAnsi="Times New Roman" w:cs="Times New Roman" w:hint="cs"/>
          <w:kern w:val="2"/>
          <w:sz w:val="35"/>
          <w:szCs w:val="35"/>
          <w:rtl/>
          <w:lang w:bidi="ar-JO"/>
          <w14:ligatures w14:val="standardContextual"/>
        </w:rPr>
        <w:t xml:space="preserve"> </w:t>
      </w:r>
      <w:r w:rsidR="00461863" w:rsidRPr="000615F2">
        <w:rPr>
          <w:rFonts w:ascii="Times New Roman" w:eastAsia="Calibri" w:hAnsi="Times New Roman" w:cs="Times New Roman" w:hint="cs"/>
          <w:b/>
          <w:bCs/>
          <w:kern w:val="2"/>
          <w:sz w:val="35"/>
          <w:szCs w:val="35"/>
          <w:rtl/>
          <w:lang w:bidi="ar-JO"/>
          <w14:ligatures w14:val="standardContextual"/>
        </w:rPr>
        <w:t>في ظل قيادة حضرة صاحب الجلالة الهاشمية الملك عبد الل</w:t>
      </w:r>
      <w:r w:rsidR="00461863" w:rsidRPr="000615F2">
        <w:rPr>
          <w:rFonts w:ascii="Times New Roman" w:eastAsia="Calibri" w:hAnsi="Times New Roman" w:cs="Times New Roman" w:hint="eastAsia"/>
          <w:b/>
          <w:bCs/>
          <w:kern w:val="2"/>
          <w:sz w:val="35"/>
          <w:szCs w:val="35"/>
          <w:rtl/>
          <w:lang w:bidi="ar-JO"/>
          <w14:ligatures w14:val="standardContextual"/>
        </w:rPr>
        <w:t>ه</w:t>
      </w:r>
      <w:r w:rsidR="00461863" w:rsidRPr="000615F2">
        <w:rPr>
          <w:rFonts w:ascii="Times New Roman" w:eastAsia="Calibri" w:hAnsi="Times New Roman" w:cs="Times New Roman" w:hint="cs"/>
          <w:b/>
          <w:bCs/>
          <w:kern w:val="2"/>
          <w:sz w:val="35"/>
          <w:szCs w:val="35"/>
          <w:rtl/>
          <w:lang w:bidi="ar-JO"/>
          <w14:ligatures w14:val="standardContextual"/>
        </w:rPr>
        <w:t xml:space="preserve"> الثاني ابن الحسين المعظم حفظه الله ورعاه</w:t>
      </w:r>
      <w:r w:rsidR="009E0D98" w:rsidRPr="000615F2">
        <w:rPr>
          <w:rFonts w:ascii="Times New Roman" w:eastAsia="Calibri" w:hAnsi="Times New Roman" w:cs="Times New Roman" w:hint="cs"/>
          <w:b/>
          <w:bCs/>
          <w:kern w:val="2"/>
          <w:sz w:val="35"/>
          <w:szCs w:val="35"/>
          <w:rtl/>
          <w:lang w:bidi="ar-JO"/>
          <w14:ligatures w14:val="standardContextual"/>
        </w:rPr>
        <w:t xml:space="preserve"> وولي عهد</w:t>
      </w:r>
      <w:r w:rsidR="004F1418" w:rsidRPr="000615F2">
        <w:rPr>
          <w:rFonts w:ascii="Times New Roman" w:eastAsia="Calibri" w:hAnsi="Times New Roman" w:cs="Times New Roman" w:hint="cs"/>
          <w:b/>
          <w:bCs/>
          <w:kern w:val="2"/>
          <w:sz w:val="35"/>
          <w:szCs w:val="35"/>
          <w:rtl/>
          <w:lang w:bidi="ar-JO"/>
          <w14:ligatures w14:val="standardContextual"/>
        </w:rPr>
        <w:t>ه</w:t>
      </w:r>
      <w:r w:rsidR="009E0D98" w:rsidRPr="000615F2">
        <w:rPr>
          <w:rFonts w:ascii="Times New Roman" w:eastAsia="Calibri" w:hAnsi="Times New Roman" w:cs="Times New Roman" w:hint="cs"/>
          <w:b/>
          <w:bCs/>
          <w:kern w:val="2"/>
          <w:sz w:val="35"/>
          <w:szCs w:val="35"/>
          <w:rtl/>
          <w:lang w:bidi="ar-JO"/>
          <w14:ligatures w14:val="standardContextual"/>
        </w:rPr>
        <w:t xml:space="preserve"> الأمين</w:t>
      </w:r>
      <w:r w:rsidR="009E0D98" w:rsidRPr="000615F2">
        <w:rPr>
          <w:rFonts w:ascii="Times New Roman" w:eastAsia="Calibri" w:hAnsi="Times New Roman" w:cs="Times New Roman"/>
          <w:b/>
          <w:bCs/>
          <w:kern w:val="2"/>
          <w:sz w:val="35"/>
          <w:szCs w:val="35"/>
          <w:lang w:bidi="ar-JO"/>
          <w14:ligatures w14:val="standardContextual"/>
        </w:rPr>
        <w:t>.</w:t>
      </w:r>
    </w:p>
    <w:p w14:paraId="05B94CAF" w14:textId="1E5949BF" w:rsidR="00DE4D5F" w:rsidRPr="000615F2" w:rsidRDefault="00DE4D5F" w:rsidP="00766B33">
      <w:pPr>
        <w:spacing w:after="200" w:line="480" w:lineRule="auto"/>
        <w:ind w:left="18"/>
        <w:jc w:val="center"/>
        <w:rPr>
          <w:rFonts w:asciiTheme="majorBidi" w:eastAsia="Times New Roman" w:hAnsiTheme="majorBidi" w:cs="Times New Roman"/>
          <w:b/>
          <w:bCs/>
          <w:sz w:val="34"/>
          <w:szCs w:val="34"/>
          <w:rtl/>
          <w:lang w:bidi="ar-JO"/>
        </w:rPr>
      </w:pPr>
      <w:r w:rsidRPr="000615F2">
        <w:rPr>
          <w:rFonts w:asciiTheme="majorBidi" w:eastAsia="Times New Roman" w:hAnsiTheme="majorBidi" w:cs="Times New Roman" w:hint="cs"/>
          <w:b/>
          <w:bCs/>
          <w:sz w:val="34"/>
          <w:szCs w:val="34"/>
          <w:rtl/>
          <w:lang w:bidi="ar-JO"/>
        </w:rPr>
        <w:t>والسلام عليكم ورحمة الله وبركاته</w:t>
      </w:r>
    </w:p>
    <w:sectPr w:rsidR="00DE4D5F" w:rsidRPr="000615F2" w:rsidSect="000615F2">
      <w:headerReference w:type="default" r:id="rId8"/>
      <w:footerReference w:type="default" r:id="rId9"/>
      <w:pgSz w:w="11906" w:h="16838" w:code="9"/>
      <w:pgMar w:top="2254" w:right="1008" w:bottom="851" w:left="851" w:header="142" w:footer="28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D47FB" w14:textId="77777777" w:rsidR="006129F1" w:rsidRDefault="006129F1" w:rsidP="00C8173A">
      <w:pPr>
        <w:spacing w:after="0" w:line="240" w:lineRule="auto"/>
      </w:pPr>
      <w:r>
        <w:separator/>
      </w:r>
    </w:p>
  </w:endnote>
  <w:endnote w:type="continuationSeparator" w:id="0">
    <w:p w14:paraId="3A73175B" w14:textId="77777777" w:rsidR="006129F1" w:rsidRDefault="006129F1" w:rsidP="00C81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917209887"/>
      <w:docPartObj>
        <w:docPartGallery w:val="Page Numbers (Bottom of Page)"/>
        <w:docPartUnique/>
      </w:docPartObj>
    </w:sdtPr>
    <w:sdtEndPr/>
    <w:sdtContent>
      <w:p w14:paraId="50A6E26C" w14:textId="685DB262" w:rsidR="00B95F41" w:rsidRDefault="00B95F4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A50A2" w14:textId="77777777" w:rsidR="006129F1" w:rsidRDefault="006129F1" w:rsidP="00C8173A">
      <w:pPr>
        <w:spacing w:after="0" w:line="240" w:lineRule="auto"/>
      </w:pPr>
      <w:r>
        <w:separator/>
      </w:r>
    </w:p>
  </w:footnote>
  <w:footnote w:type="continuationSeparator" w:id="0">
    <w:p w14:paraId="2C5BBA69" w14:textId="77777777" w:rsidR="006129F1" w:rsidRDefault="006129F1" w:rsidP="00C817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93C99" w14:textId="3FB976BC" w:rsidR="00C84395" w:rsidRDefault="00F622C0" w:rsidP="00C84395">
    <w:pPr>
      <w:ind w:right="-993"/>
      <w:jc w:val="center"/>
      <w:rPr>
        <w:b/>
        <w:bCs/>
      </w:rPr>
    </w:pPr>
    <w:r>
      <w:rPr>
        <w:rFonts w:ascii="Arial" w:hAnsi="Arial" w:cs="Arial"/>
        <w:noProof/>
        <w:color w:val="2962FF"/>
      </w:rPr>
      <w:drawing>
        <wp:anchor distT="0" distB="0" distL="114300" distR="114300" simplePos="0" relativeHeight="251659264" behindDoc="1" locked="0" layoutInCell="1" allowOverlap="1" wp14:anchorId="2346979D" wp14:editId="490CD3A7">
          <wp:simplePos x="0" y="0"/>
          <wp:positionH relativeFrom="margin">
            <wp:posOffset>-340360</wp:posOffset>
          </wp:positionH>
          <wp:positionV relativeFrom="paragraph">
            <wp:posOffset>128905</wp:posOffset>
          </wp:positionV>
          <wp:extent cx="600075" cy="841375"/>
          <wp:effectExtent l="0" t="0" r="9525" b="0"/>
          <wp:wrapNone/>
          <wp:docPr id="6" name="Picture 6" descr="شعار المملكة الأردنية الهاشمية | الموقع الرسمي لجلالة الملك عبدالله الثاني  ابن الحسين">
            <a:hlinkClick xmlns:a="http://schemas.openxmlformats.org/drawingml/2006/main" r:id="rId1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شعار المملكة الأردنية الهاشمية | الموقع الرسمي لجلالة الملك عبدالله الثاني  ابن الحسين">
                    <a:hlinkClick r:id="rId1" tgtFrame="&quot;_blank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841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445EFAA" w14:textId="607390BC" w:rsidR="00C84395" w:rsidRDefault="00C84395" w:rsidP="00C84395">
    <w:pPr>
      <w:ind w:right="-993"/>
      <w:jc w:val="center"/>
      <w:rPr>
        <w:b/>
        <w:bCs/>
        <w:lang w:bidi="ar-JO"/>
      </w:rPr>
    </w:pPr>
  </w:p>
  <w:p w14:paraId="2EA96D1D" w14:textId="702BA079" w:rsidR="00F64629" w:rsidRPr="00C84395" w:rsidRDefault="00F64629" w:rsidP="00C0473B">
    <w:pPr>
      <w:jc w:val="center"/>
      <w:rPr>
        <w:b/>
        <w:bCs/>
        <w:sz w:val="28"/>
        <w:szCs w:val="28"/>
        <w:rtl/>
        <w:lang w:bidi="ar-JO"/>
      </w:rPr>
    </w:pPr>
    <w:r w:rsidRPr="00C84395">
      <w:rPr>
        <w:rFonts w:hint="cs"/>
        <w:b/>
        <w:bCs/>
        <w:sz w:val="28"/>
        <w:szCs w:val="28"/>
        <w:rtl/>
      </w:rPr>
      <w:t>وزارة المالية - دائرة الموازنة العامة</w:t>
    </w:r>
  </w:p>
  <w:tbl>
    <w:tblPr>
      <w:tblpPr w:leftFromText="180" w:rightFromText="180" w:vertAnchor="text" w:horzAnchor="margin" w:tblpXSpec="center" w:tblpY="1"/>
      <w:tblOverlap w:val="never"/>
      <w:bidiVisual/>
      <w:tblW w:w="9216" w:type="dxa"/>
      <w:tblBorders>
        <w:top w:val="thickThinSmallGap" w:sz="24" w:space="0" w:color="auto"/>
      </w:tblBorders>
      <w:tblLook w:val="0000" w:firstRow="0" w:lastRow="0" w:firstColumn="0" w:lastColumn="0" w:noHBand="0" w:noVBand="0"/>
    </w:tblPr>
    <w:tblGrid>
      <w:gridCol w:w="9216"/>
    </w:tblGrid>
    <w:tr w:rsidR="00F64629" w:rsidRPr="00BB0D9A" w14:paraId="405C13B6" w14:textId="77777777" w:rsidTr="00C84395">
      <w:trPr>
        <w:trHeight w:val="140"/>
      </w:trPr>
      <w:tc>
        <w:tcPr>
          <w:tcW w:w="9216" w:type="dxa"/>
          <w:tcBorders>
            <w:top w:val="thickThinSmallGap" w:sz="24" w:space="0" w:color="C00000"/>
          </w:tcBorders>
        </w:tcPr>
        <w:p w14:paraId="24ADF350" w14:textId="61BE9C6C" w:rsidR="00F64629" w:rsidRPr="00BB0D9A" w:rsidRDefault="00F64629" w:rsidP="00C84395">
          <w:pPr>
            <w:tabs>
              <w:tab w:val="center" w:pos="4153"/>
              <w:tab w:val="right" w:pos="8306"/>
            </w:tabs>
            <w:spacing w:after="0" w:line="240" w:lineRule="auto"/>
            <w:rPr>
              <w:rtl/>
              <w:lang w:bidi="ar-JO"/>
            </w:rPr>
          </w:pPr>
        </w:p>
      </w:tc>
    </w:tr>
  </w:tbl>
  <w:p w14:paraId="2D0373E7" w14:textId="216CD29A" w:rsidR="00F64629" w:rsidRDefault="00F64629" w:rsidP="002D4B32">
    <w:pPr>
      <w:pStyle w:val="Header"/>
      <w:tabs>
        <w:tab w:val="clear" w:pos="4680"/>
        <w:tab w:val="clear" w:pos="9360"/>
        <w:tab w:val="left" w:pos="1295"/>
      </w:tabs>
      <w:rPr>
        <w:lang w:bidi="ar-J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81EAD"/>
    <w:multiLevelType w:val="hybridMultilevel"/>
    <w:tmpl w:val="855A75BC"/>
    <w:lvl w:ilvl="0" w:tplc="154ECEF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424D4"/>
    <w:multiLevelType w:val="hybridMultilevel"/>
    <w:tmpl w:val="0270C3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E006A"/>
    <w:multiLevelType w:val="hybridMultilevel"/>
    <w:tmpl w:val="1188D656"/>
    <w:lvl w:ilvl="0" w:tplc="F1E8E300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1D7C9C2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lang w:bidi="ar-SA"/>
      </w:rPr>
    </w:lvl>
    <w:lvl w:ilvl="2" w:tplc="1D605B2E">
      <w:start w:val="3"/>
      <w:numFmt w:val="decimal"/>
      <w:lvlText w:val="%3-"/>
      <w:lvlJc w:val="left"/>
      <w:pPr>
        <w:ind w:left="2760" w:hanging="420"/>
      </w:pPr>
      <w:rPr>
        <w:rFonts w:hint="default"/>
      </w:rPr>
    </w:lvl>
    <w:lvl w:ilvl="3" w:tplc="DC2059C8">
      <w:start w:val="4"/>
      <w:numFmt w:val="decimal"/>
      <w:lvlText w:val="%4."/>
      <w:lvlJc w:val="left"/>
      <w:pPr>
        <w:ind w:left="927" w:hanging="360"/>
      </w:pPr>
      <w:rPr>
        <w:rFonts w:hint="default"/>
        <w:b/>
        <w:bCs w:val="0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F3534C"/>
    <w:multiLevelType w:val="hybridMultilevel"/>
    <w:tmpl w:val="A3545120"/>
    <w:lvl w:ilvl="0" w:tplc="DACC43A6">
      <w:start w:val="1"/>
      <w:numFmt w:val="arabicAbjad"/>
      <w:lvlText w:val="%1-"/>
      <w:lvlJc w:val="left"/>
      <w:pPr>
        <w:ind w:left="1239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959" w:hanging="360"/>
      </w:pPr>
    </w:lvl>
    <w:lvl w:ilvl="2" w:tplc="0409001B" w:tentative="1">
      <w:start w:val="1"/>
      <w:numFmt w:val="lowerRoman"/>
      <w:lvlText w:val="%3."/>
      <w:lvlJc w:val="right"/>
      <w:pPr>
        <w:ind w:left="2679" w:hanging="180"/>
      </w:pPr>
    </w:lvl>
    <w:lvl w:ilvl="3" w:tplc="0409000F" w:tentative="1">
      <w:start w:val="1"/>
      <w:numFmt w:val="decimal"/>
      <w:lvlText w:val="%4."/>
      <w:lvlJc w:val="left"/>
      <w:pPr>
        <w:ind w:left="3399" w:hanging="360"/>
      </w:pPr>
    </w:lvl>
    <w:lvl w:ilvl="4" w:tplc="04090019" w:tentative="1">
      <w:start w:val="1"/>
      <w:numFmt w:val="lowerLetter"/>
      <w:lvlText w:val="%5."/>
      <w:lvlJc w:val="left"/>
      <w:pPr>
        <w:ind w:left="4119" w:hanging="360"/>
      </w:pPr>
    </w:lvl>
    <w:lvl w:ilvl="5" w:tplc="0409001B" w:tentative="1">
      <w:start w:val="1"/>
      <w:numFmt w:val="lowerRoman"/>
      <w:lvlText w:val="%6."/>
      <w:lvlJc w:val="right"/>
      <w:pPr>
        <w:ind w:left="4839" w:hanging="180"/>
      </w:pPr>
    </w:lvl>
    <w:lvl w:ilvl="6" w:tplc="0409000F" w:tentative="1">
      <w:start w:val="1"/>
      <w:numFmt w:val="decimal"/>
      <w:lvlText w:val="%7."/>
      <w:lvlJc w:val="left"/>
      <w:pPr>
        <w:ind w:left="5559" w:hanging="360"/>
      </w:pPr>
    </w:lvl>
    <w:lvl w:ilvl="7" w:tplc="04090019" w:tentative="1">
      <w:start w:val="1"/>
      <w:numFmt w:val="lowerLetter"/>
      <w:lvlText w:val="%8."/>
      <w:lvlJc w:val="left"/>
      <w:pPr>
        <w:ind w:left="6279" w:hanging="360"/>
      </w:pPr>
    </w:lvl>
    <w:lvl w:ilvl="8" w:tplc="0409001B" w:tentative="1">
      <w:start w:val="1"/>
      <w:numFmt w:val="lowerRoman"/>
      <w:lvlText w:val="%9."/>
      <w:lvlJc w:val="right"/>
      <w:pPr>
        <w:ind w:left="6999" w:hanging="180"/>
      </w:pPr>
    </w:lvl>
  </w:abstractNum>
  <w:abstractNum w:abstractNumId="4" w15:restartNumberingAfterBreak="0">
    <w:nsid w:val="1A1D72A2"/>
    <w:multiLevelType w:val="hybridMultilevel"/>
    <w:tmpl w:val="F9E695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F260D4E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C0CB1"/>
    <w:multiLevelType w:val="hybridMultilevel"/>
    <w:tmpl w:val="4B926EDC"/>
    <w:lvl w:ilvl="0" w:tplc="9AECF97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AA5810"/>
    <w:multiLevelType w:val="hybridMultilevel"/>
    <w:tmpl w:val="04C8C2C2"/>
    <w:lvl w:ilvl="0" w:tplc="092074A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D042CC"/>
    <w:multiLevelType w:val="hybridMultilevel"/>
    <w:tmpl w:val="44B8D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594D48"/>
    <w:multiLevelType w:val="hybridMultilevel"/>
    <w:tmpl w:val="6D9A1534"/>
    <w:lvl w:ilvl="0" w:tplc="E81035EE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7D076DD"/>
    <w:multiLevelType w:val="multilevel"/>
    <w:tmpl w:val="A9A22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6077A3"/>
    <w:multiLevelType w:val="hybridMultilevel"/>
    <w:tmpl w:val="DBF4A624"/>
    <w:lvl w:ilvl="0" w:tplc="3B6AE1B8">
      <w:numFmt w:val="bullet"/>
      <w:lvlText w:val="-"/>
      <w:lvlJc w:val="left"/>
      <w:pPr>
        <w:ind w:left="37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11" w15:restartNumberingAfterBreak="0">
    <w:nsid w:val="3C571704"/>
    <w:multiLevelType w:val="hybridMultilevel"/>
    <w:tmpl w:val="4266BF8E"/>
    <w:lvl w:ilvl="0" w:tplc="59EE94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Simplified Arabi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B80BDD"/>
    <w:multiLevelType w:val="hybridMultilevel"/>
    <w:tmpl w:val="E75A07B4"/>
    <w:lvl w:ilvl="0" w:tplc="78B2B9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i w:val="0"/>
        <w:iCs w:val="0"/>
        <w:strike w:val="0"/>
        <w:color w:val="auto"/>
        <w:sz w:val="32"/>
        <w:szCs w:val="32"/>
        <w:lang w:bidi="ar-SA"/>
      </w:rPr>
    </w:lvl>
    <w:lvl w:ilvl="1" w:tplc="0409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3" w15:restartNumberingAfterBreak="0">
    <w:nsid w:val="5B0D5593"/>
    <w:multiLevelType w:val="hybridMultilevel"/>
    <w:tmpl w:val="640C97BC"/>
    <w:lvl w:ilvl="0" w:tplc="4754E310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C14176C"/>
    <w:multiLevelType w:val="hybridMultilevel"/>
    <w:tmpl w:val="6554A1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E24C35"/>
    <w:multiLevelType w:val="hybridMultilevel"/>
    <w:tmpl w:val="E4E26ED8"/>
    <w:lvl w:ilvl="0" w:tplc="535C828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1B5C36"/>
    <w:multiLevelType w:val="hybridMultilevel"/>
    <w:tmpl w:val="9D0087A8"/>
    <w:lvl w:ilvl="0" w:tplc="FD901F2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A13E3E"/>
    <w:multiLevelType w:val="hybridMultilevel"/>
    <w:tmpl w:val="58F8ABE4"/>
    <w:lvl w:ilvl="0" w:tplc="DE82A938">
      <w:start w:val="1"/>
      <w:numFmt w:val="decimal"/>
      <w:lvlText w:val="%1-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B24FF9"/>
    <w:multiLevelType w:val="hybridMultilevel"/>
    <w:tmpl w:val="B7A00E38"/>
    <w:lvl w:ilvl="0" w:tplc="F046727E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5C6C0E"/>
    <w:multiLevelType w:val="hybridMultilevel"/>
    <w:tmpl w:val="F3CEB9E2"/>
    <w:lvl w:ilvl="0" w:tplc="F6DE559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6B7647"/>
    <w:multiLevelType w:val="hybridMultilevel"/>
    <w:tmpl w:val="74986C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9"/>
  </w:num>
  <w:num w:numId="4">
    <w:abstractNumId w:val="18"/>
  </w:num>
  <w:num w:numId="5">
    <w:abstractNumId w:val="20"/>
  </w:num>
  <w:num w:numId="6">
    <w:abstractNumId w:val="2"/>
  </w:num>
  <w:num w:numId="7">
    <w:abstractNumId w:val="1"/>
  </w:num>
  <w:num w:numId="8">
    <w:abstractNumId w:val="5"/>
  </w:num>
  <w:num w:numId="9">
    <w:abstractNumId w:val="17"/>
  </w:num>
  <w:num w:numId="10">
    <w:abstractNumId w:val="15"/>
  </w:num>
  <w:num w:numId="11">
    <w:abstractNumId w:val="3"/>
  </w:num>
  <w:num w:numId="12">
    <w:abstractNumId w:val="12"/>
  </w:num>
  <w:num w:numId="13">
    <w:abstractNumId w:val="11"/>
  </w:num>
  <w:num w:numId="14">
    <w:abstractNumId w:val="6"/>
  </w:num>
  <w:num w:numId="15">
    <w:abstractNumId w:val="13"/>
  </w:num>
  <w:num w:numId="16">
    <w:abstractNumId w:val="8"/>
  </w:num>
  <w:num w:numId="17">
    <w:abstractNumId w:val="9"/>
  </w:num>
  <w:num w:numId="18">
    <w:abstractNumId w:val="10"/>
  </w:num>
  <w:num w:numId="19">
    <w:abstractNumId w:val="4"/>
  </w:num>
  <w:num w:numId="20">
    <w:abstractNumId w:val="14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02F"/>
    <w:rsid w:val="000001FF"/>
    <w:rsid w:val="00001329"/>
    <w:rsid w:val="00001BC1"/>
    <w:rsid w:val="0000258D"/>
    <w:rsid w:val="000025C0"/>
    <w:rsid w:val="00002A35"/>
    <w:rsid w:val="00002C0B"/>
    <w:rsid w:val="00002EA8"/>
    <w:rsid w:val="0000325C"/>
    <w:rsid w:val="000039C4"/>
    <w:rsid w:val="00004456"/>
    <w:rsid w:val="00004722"/>
    <w:rsid w:val="0000532A"/>
    <w:rsid w:val="0000543C"/>
    <w:rsid w:val="00005484"/>
    <w:rsid w:val="000058BC"/>
    <w:rsid w:val="0000593E"/>
    <w:rsid w:val="00005CE8"/>
    <w:rsid w:val="00007249"/>
    <w:rsid w:val="00007696"/>
    <w:rsid w:val="00007817"/>
    <w:rsid w:val="00007822"/>
    <w:rsid w:val="0001024C"/>
    <w:rsid w:val="00010D59"/>
    <w:rsid w:val="0001118E"/>
    <w:rsid w:val="0001163D"/>
    <w:rsid w:val="0001170C"/>
    <w:rsid w:val="000120C4"/>
    <w:rsid w:val="0001221D"/>
    <w:rsid w:val="0001304D"/>
    <w:rsid w:val="000131AC"/>
    <w:rsid w:val="000134E4"/>
    <w:rsid w:val="00013880"/>
    <w:rsid w:val="000139E8"/>
    <w:rsid w:val="00013FAB"/>
    <w:rsid w:val="00014AC9"/>
    <w:rsid w:val="00015457"/>
    <w:rsid w:val="00015B05"/>
    <w:rsid w:val="000161BB"/>
    <w:rsid w:val="00016303"/>
    <w:rsid w:val="000164D3"/>
    <w:rsid w:val="00016DF3"/>
    <w:rsid w:val="0001719A"/>
    <w:rsid w:val="000174F2"/>
    <w:rsid w:val="000175E7"/>
    <w:rsid w:val="0002015F"/>
    <w:rsid w:val="0002024C"/>
    <w:rsid w:val="00021437"/>
    <w:rsid w:val="00021799"/>
    <w:rsid w:val="00022576"/>
    <w:rsid w:val="00022B7E"/>
    <w:rsid w:val="00023885"/>
    <w:rsid w:val="00023C32"/>
    <w:rsid w:val="0002472F"/>
    <w:rsid w:val="00024A57"/>
    <w:rsid w:val="000251E1"/>
    <w:rsid w:val="000267A3"/>
    <w:rsid w:val="00026993"/>
    <w:rsid w:val="00026A31"/>
    <w:rsid w:val="00026DE3"/>
    <w:rsid w:val="00027382"/>
    <w:rsid w:val="00030020"/>
    <w:rsid w:val="00030BE9"/>
    <w:rsid w:val="00031B25"/>
    <w:rsid w:val="00031C11"/>
    <w:rsid w:val="00033196"/>
    <w:rsid w:val="00033D96"/>
    <w:rsid w:val="00034024"/>
    <w:rsid w:val="00034722"/>
    <w:rsid w:val="00034B41"/>
    <w:rsid w:val="00034D33"/>
    <w:rsid w:val="00034EAD"/>
    <w:rsid w:val="0003512C"/>
    <w:rsid w:val="000353FB"/>
    <w:rsid w:val="00036398"/>
    <w:rsid w:val="0003686F"/>
    <w:rsid w:val="00037BCB"/>
    <w:rsid w:val="0004006A"/>
    <w:rsid w:val="0004022F"/>
    <w:rsid w:val="0004048F"/>
    <w:rsid w:val="00040AC1"/>
    <w:rsid w:val="00040F6A"/>
    <w:rsid w:val="00041873"/>
    <w:rsid w:val="00041BA7"/>
    <w:rsid w:val="00042292"/>
    <w:rsid w:val="0004233B"/>
    <w:rsid w:val="0004289E"/>
    <w:rsid w:val="00042BDA"/>
    <w:rsid w:val="00042E1C"/>
    <w:rsid w:val="000431D8"/>
    <w:rsid w:val="000448CD"/>
    <w:rsid w:val="00045267"/>
    <w:rsid w:val="00046AAE"/>
    <w:rsid w:val="000475EB"/>
    <w:rsid w:val="00047C36"/>
    <w:rsid w:val="00047C91"/>
    <w:rsid w:val="00047DE2"/>
    <w:rsid w:val="00047EE9"/>
    <w:rsid w:val="00050608"/>
    <w:rsid w:val="0005073F"/>
    <w:rsid w:val="00050927"/>
    <w:rsid w:val="00050FCE"/>
    <w:rsid w:val="00051052"/>
    <w:rsid w:val="000511F4"/>
    <w:rsid w:val="00051222"/>
    <w:rsid w:val="00051BB7"/>
    <w:rsid w:val="00051C13"/>
    <w:rsid w:val="00051FD7"/>
    <w:rsid w:val="000529C7"/>
    <w:rsid w:val="00053E86"/>
    <w:rsid w:val="00054236"/>
    <w:rsid w:val="0005490B"/>
    <w:rsid w:val="00055D28"/>
    <w:rsid w:val="00056647"/>
    <w:rsid w:val="0005666E"/>
    <w:rsid w:val="00056E63"/>
    <w:rsid w:val="000571AD"/>
    <w:rsid w:val="0005736D"/>
    <w:rsid w:val="00057F53"/>
    <w:rsid w:val="0006007A"/>
    <w:rsid w:val="00060327"/>
    <w:rsid w:val="000603B6"/>
    <w:rsid w:val="00060AA7"/>
    <w:rsid w:val="000615F2"/>
    <w:rsid w:val="00061DED"/>
    <w:rsid w:val="000627D6"/>
    <w:rsid w:val="00062BB8"/>
    <w:rsid w:val="0006347B"/>
    <w:rsid w:val="000634C8"/>
    <w:rsid w:val="00063AAB"/>
    <w:rsid w:val="00063ACE"/>
    <w:rsid w:val="00063BE3"/>
    <w:rsid w:val="00064571"/>
    <w:rsid w:val="0006466A"/>
    <w:rsid w:val="00064744"/>
    <w:rsid w:val="00064817"/>
    <w:rsid w:val="00065434"/>
    <w:rsid w:val="00065CBE"/>
    <w:rsid w:val="0006629D"/>
    <w:rsid w:val="00066552"/>
    <w:rsid w:val="00066925"/>
    <w:rsid w:val="00066A17"/>
    <w:rsid w:val="00066D0F"/>
    <w:rsid w:val="0006782F"/>
    <w:rsid w:val="00067864"/>
    <w:rsid w:val="00070577"/>
    <w:rsid w:val="00070639"/>
    <w:rsid w:val="00070A74"/>
    <w:rsid w:val="000710DE"/>
    <w:rsid w:val="00071749"/>
    <w:rsid w:val="00071773"/>
    <w:rsid w:val="000719CC"/>
    <w:rsid w:val="00072688"/>
    <w:rsid w:val="00072860"/>
    <w:rsid w:val="00072A40"/>
    <w:rsid w:val="000734E6"/>
    <w:rsid w:val="00073D36"/>
    <w:rsid w:val="000741E1"/>
    <w:rsid w:val="00074CC4"/>
    <w:rsid w:val="00074D90"/>
    <w:rsid w:val="00074DB0"/>
    <w:rsid w:val="00075798"/>
    <w:rsid w:val="00075B77"/>
    <w:rsid w:val="0007604B"/>
    <w:rsid w:val="00076D7C"/>
    <w:rsid w:val="00077083"/>
    <w:rsid w:val="000778A4"/>
    <w:rsid w:val="00077AE5"/>
    <w:rsid w:val="00077DA7"/>
    <w:rsid w:val="00080628"/>
    <w:rsid w:val="00080E67"/>
    <w:rsid w:val="0008121F"/>
    <w:rsid w:val="00082225"/>
    <w:rsid w:val="00082742"/>
    <w:rsid w:val="00082F54"/>
    <w:rsid w:val="00082F6D"/>
    <w:rsid w:val="00084066"/>
    <w:rsid w:val="00084480"/>
    <w:rsid w:val="000849CB"/>
    <w:rsid w:val="00084A79"/>
    <w:rsid w:val="00084E9A"/>
    <w:rsid w:val="0008509C"/>
    <w:rsid w:val="000856E4"/>
    <w:rsid w:val="00085721"/>
    <w:rsid w:val="00087070"/>
    <w:rsid w:val="000875BF"/>
    <w:rsid w:val="00087C1A"/>
    <w:rsid w:val="00087F45"/>
    <w:rsid w:val="00087F92"/>
    <w:rsid w:val="00090186"/>
    <w:rsid w:val="00090923"/>
    <w:rsid w:val="00091982"/>
    <w:rsid w:val="00091CAF"/>
    <w:rsid w:val="000923BB"/>
    <w:rsid w:val="00092712"/>
    <w:rsid w:val="000927B5"/>
    <w:rsid w:val="00092919"/>
    <w:rsid w:val="000929CA"/>
    <w:rsid w:val="0009322D"/>
    <w:rsid w:val="00093957"/>
    <w:rsid w:val="0009411D"/>
    <w:rsid w:val="000942DB"/>
    <w:rsid w:val="00094962"/>
    <w:rsid w:val="00095041"/>
    <w:rsid w:val="00095535"/>
    <w:rsid w:val="000955A5"/>
    <w:rsid w:val="000965ED"/>
    <w:rsid w:val="00096C5A"/>
    <w:rsid w:val="00097003"/>
    <w:rsid w:val="000974D4"/>
    <w:rsid w:val="00097AD6"/>
    <w:rsid w:val="00097E92"/>
    <w:rsid w:val="00097F54"/>
    <w:rsid w:val="000A00A9"/>
    <w:rsid w:val="000A0514"/>
    <w:rsid w:val="000A051D"/>
    <w:rsid w:val="000A077C"/>
    <w:rsid w:val="000A0A9D"/>
    <w:rsid w:val="000A0C7A"/>
    <w:rsid w:val="000A1045"/>
    <w:rsid w:val="000A13B6"/>
    <w:rsid w:val="000A1E1C"/>
    <w:rsid w:val="000A1FCE"/>
    <w:rsid w:val="000A2220"/>
    <w:rsid w:val="000A2852"/>
    <w:rsid w:val="000A312B"/>
    <w:rsid w:val="000A3A7B"/>
    <w:rsid w:val="000A3B41"/>
    <w:rsid w:val="000A3BB3"/>
    <w:rsid w:val="000A3DC8"/>
    <w:rsid w:val="000A4724"/>
    <w:rsid w:val="000A4BB8"/>
    <w:rsid w:val="000A5DFF"/>
    <w:rsid w:val="000A6BC6"/>
    <w:rsid w:val="000A6ECA"/>
    <w:rsid w:val="000A7696"/>
    <w:rsid w:val="000A7981"/>
    <w:rsid w:val="000B07BC"/>
    <w:rsid w:val="000B15C5"/>
    <w:rsid w:val="000B1748"/>
    <w:rsid w:val="000B1B5D"/>
    <w:rsid w:val="000B255C"/>
    <w:rsid w:val="000B2FDD"/>
    <w:rsid w:val="000B35B7"/>
    <w:rsid w:val="000B379D"/>
    <w:rsid w:val="000B3929"/>
    <w:rsid w:val="000B3EAE"/>
    <w:rsid w:val="000B46EB"/>
    <w:rsid w:val="000B483B"/>
    <w:rsid w:val="000B4B7F"/>
    <w:rsid w:val="000B5056"/>
    <w:rsid w:val="000B522A"/>
    <w:rsid w:val="000B5EB5"/>
    <w:rsid w:val="000B6864"/>
    <w:rsid w:val="000B6D2D"/>
    <w:rsid w:val="000B6E11"/>
    <w:rsid w:val="000B7FA2"/>
    <w:rsid w:val="000C002C"/>
    <w:rsid w:val="000C0098"/>
    <w:rsid w:val="000C0186"/>
    <w:rsid w:val="000C0752"/>
    <w:rsid w:val="000C0924"/>
    <w:rsid w:val="000C0B17"/>
    <w:rsid w:val="000C0C26"/>
    <w:rsid w:val="000C16E4"/>
    <w:rsid w:val="000C17BE"/>
    <w:rsid w:val="000C2BC2"/>
    <w:rsid w:val="000C3545"/>
    <w:rsid w:val="000C3557"/>
    <w:rsid w:val="000C3961"/>
    <w:rsid w:val="000C3F90"/>
    <w:rsid w:val="000C4250"/>
    <w:rsid w:val="000C4403"/>
    <w:rsid w:val="000C4AB3"/>
    <w:rsid w:val="000C4AC7"/>
    <w:rsid w:val="000C4AF4"/>
    <w:rsid w:val="000C4C06"/>
    <w:rsid w:val="000C4DB6"/>
    <w:rsid w:val="000C515F"/>
    <w:rsid w:val="000C562A"/>
    <w:rsid w:val="000C5B19"/>
    <w:rsid w:val="000C62B3"/>
    <w:rsid w:val="000C6426"/>
    <w:rsid w:val="000C6470"/>
    <w:rsid w:val="000C652A"/>
    <w:rsid w:val="000C6676"/>
    <w:rsid w:val="000C6D0C"/>
    <w:rsid w:val="000C752B"/>
    <w:rsid w:val="000D025B"/>
    <w:rsid w:val="000D04C9"/>
    <w:rsid w:val="000D0987"/>
    <w:rsid w:val="000D0B40"/>
    <w:rsid w:val="000D0F3C"/>
    <w:rsid w:val="000D16E8"/>
    <w:rsid w:val="000D2566"/>
    <w:rsid w:val="000D2D82"/>
    <w:rsid w:val="000D360A"/>
    <w:rsid w:val="000D3B8E"/>
    <w:rsid w:val="000D4415"/>
    <w:rsid w:val="000D457D"/>
    <w:rsid w:val="000D4B3C"/>
    <w:rsid w:val="000D56D5"/>
    <w:rsid w:val="000D583B"/>
    <w:rsid w:val="000D5C02"/>
    <w:rsid w:val="000D6C3B"/>
    <w:rsid w:val="000D6C6A"/>
    <w:rsid w:val="000D7181"/>
    <w:rsid w:val="000D76FC"/>
    <w:rsid w:val="000D78DB"/>
    <w:rsid w:val="000D79DC"/>
    <w:rsid w:val="000D7B38"/>
    <w:rsid w:val="000D7B86"/>
    <w:rsid w:val="000D7C9B"/>
    <w:rsid w:val="000E08AE"/>
    <w:rsid w:val="000E09EA"/>
    <w:rsid w:val="000E0A16"/>
    <w:rsid w:val="000E0A5F"/>
    <w:rsid w:val="000E0D59"/>
    <w:rsid w:val="000E1016"/>
    <w:rsid w:val="000E109C"/>
    <w:rsid w:val="000E134E"/>
    <w:rsid w:val="000E13DD"/>
    <w:rsid w:val="000E1493"/>
    <w:rsid w:val="000E1CB6"/>
    <w:rsid w:val="000E2473"/>
    <w:rsid w:val="000E2B52"/>
    <w:rsid w:val="000E332A"/>
    <w:rsid w:val="000E41D2"/>
    <w:rsid w:val="000E4459"/>
    <w:rsid w:val="000E4501"/>
    <w:rsid w:val="000E5061"/>
    <w:rsid w:val="000E506A"/>
    <w:rsid w:val="000E59D5"/>
    <w:rsid w:val="000E68D0"/>
    <w:rsid w:val="000E6AFD"/>
    <w:rsid w:val="000E730A"/>
    <w:rsid w:val="000E757D"/>
    <w:rsid w:val="000E7BFB"/>
    <w:rsid w:val="000E7D9D"/>
    <w:rsid w:val="000F05D3"/>
    <w:rsid w:val="000F05EF"/>
    <w:rsid w:val="000F0B59"/>
    <w:rsid w:val="000F152F"/>
    <w:rsid w:val="000F1CE8"/>
    <w:rsid w:val="000F207C"/>
    <w:rsid w:val="000F294A"/>
    <w:rsid w:val="000F2B5B"/>
    <w:rsid w:val="000F2CAE"/>
    <w:rsid w:val="000F2E3C"/>
    <w:rsid w:val="000F2FDC"/>
    <w:rsid w:val="000F3294"/>
    <w:rsid w:val="000F3BF8"/>
    <w:rsid w:val="000F3E51"/>
    <w:rsid w:val="000F3EEF"/>
    <w:rsid w:val="000F48AC"/>
    <w:rsid w:val="000F65C5"/>
    <w:rsid w:val="000F6CA8"/>
    <w:rsid w:val="000F70D4"/>
    <w:rsid w:val="000F71ED"/>
    <w:rsid w:val="000F75BD"/>
    <w:rsid w:val="000F7803"/>
    <w:rsid w:val="000F786E"/>
    <w:rsid w:val="000F7B93"/>
    <w:rsid w:val="00100C31"/>
    <w:rsid w:val="0010118C"/>
    <w:rsid w:val="001014FF"/>
    <w:rsid w:val="00101C9B"/>
    <w:rsid w:val="00102184"/>
    <w:rsid w:val="0010264D"/>
    <w:rsid w:val="00103227"/>
    <w:rsid w:val="00103774"/>
    <w:rsid w:val="00103D6D"/>
    <w:rsid w:val="00103E39"/>
    <w:rsid w:val="00103FDB"/>
    <w:rsid w:val="001047A0"/>
    <w:rsid w:val="001047FB"/>
    <w:rsid w:val="00104965"/>
    <w:rsid w:val="001051ED"/>
    <w:rsid w:val="0010528D"/>
    <w:rsid w:val="00105AA6"/>
    <w:rsid w:val="001061FD"/>
    <w:rsid w:val="001064E2"/>
    <w:rsid w:val="00106DEC"/>
    <w:rsid w:val="00107AF8"/>
    <w:rsid w:val="00107B97"/>
    <w:rsid w:val="00107D34"/>
    <w:rsid w:val="00110093"/>
    <w:rsid w:val="001108E5"/>
    <w:rsid w:val="00110B59"/>
    <w:rsid w:val="00110DFC"/>
    <w:rsid w:val="00111600"/>
    <w:rsid w:val="00111B4F"/>
    <w:rsid w:val="00111B71"/>
    <w:rsid w:val="00111BD3"/>
    <w:rsid w:val="00111E98"/>
    <w:rsid w:val="001121C2"/>
    <w:rsid w:val="001126FC"/>
    <w:rsid w:val="00113B51"/>
    <w:rsid w:val="00113EDF"/>
    <w:rsid w:val="001144E5"/>
    <w:rsid w:val="00114608"/>
    <w:rsid w:val="00114620"/>
    <w:rsid w:val="0011588E"/>
    <w:rsid w:val="00115A97"/>
    <w:rsid w:val="00116FA7"/>
    <w:rsid w:val="001172E8"/>
    <w:rsid w:val="00117F73"/>
    <w:rsid w:val="001202E0"/>
    <w:rsid w:val="001204E8"/>
    <w:rsid w:val="00120553"/>
    <w:rsid w:val="00120697"/>
    <w:rsid w:val="001207F9"/>
    <w:rsid w:val="001211E8"/>
    <w:rsid w:val="00121809"/>
    <w:rsid w:val="00121FEB"/>
    <w:rsid w:val="00122681"/>
    <w:rsid w:val="00122AF8"/>
    <w:rsid w:val="00122D7C"/>
    <w:rsid w:val="00122EC1"/>
    <w:rsid w:val="001233E5"/>
    <w:rsid w:val="001236A3"/>
    <w:rsid w:val="001236D9"/>
    <w:rsid w:val="001236F7"/>
    <w:rsid w:val="00123BAC"/>
    <w:rsid w:val="00123FBB"/>
    <w:rsid w:val="001240B9"/>
    <w:rsid w:val="001240DE"/>
    <w:rsid w:val="0012482B"/>
    <w:rsid w:val="001249DD"/>
    <w:rsid w:val="00124B3E"/>
    <w:rsid w:val="00124FA3"/>
    <w:rsid w:val="00125130"/>
    <w:rsid w:val="0012536B"/>
    <w:rsid w:val="0012602C"/>
    <w:rsid w:val="00126F54"/>
    <w:rsid w:val="00126F9D"/>
    <w:rsid w:val="00127A68"/>
    <w:rsid w:val="00127F43"/>
    <w:rsid w:val="00130BF2"/>
    <w:rsid w:val="00131668"/>
    <w:rsid w:val="00131D48"/>
    <w:rsid w:val="0013240A"/>
    <w:rsid w:val="001324A5"/>
    <w:rsid w:val="0013254C"/>
    <w:rsid w:val="00133119"/>
    <w:rsid w:val="001331E0"/>
    <w:rsid w:val="0013357B"/>
    <w:rsid w:val="001339CD"/>
    <w:rsid w:val="00133BB6"/>
    <w:rsid w:val="00133D37"/>
    <w:rsid w:val="00134958"/>
    <w:rsid w:val="00135AD7"/>
    <w:rsid w:val="00135CF0"/>
    <w:rsid w:val="001360BC"/>
    <w:rsid w:val="00137249"/>
    <w:rsid w:val="0013747A"/>
    <w:rsid w:val="00137A7C"/>
    <w:rsid w:val="00137C2F"/>
    <w:rsid w:val="00137E2F"/>
    <w:rsid w:val="00137F98"/>
    <w:rsid w:val="00140426"/>
    <w:rsid w:val="00141C7F"/>
    <w:rsid w:val="00141D6C"/>
    <w:rsid w:val="00141E4C"/>
    <w:rsid w:val="001420FD"/>
    <w:rsid w:val="00142254"/>
    <w:rsid w:val="001427C4"/>
    <w:rsid w:val="001428D4"/>
    <w:rsid w:val="00143167"/>
    <w:rsid w:val="00143228"/>
    <w:rsid w:val="00143868"/>
    <w:rsid w:val="00143B04"/>
    <w:rsid w:val="00143D1F"/>
    <w:rsid w:val="0014417C"/>
    <w:rsid w:val="001444E8"/>
    <w:rsid w:val="00144519"/>
    <w:rsid w:val="00144918"/>
    <w:rsid w:val="00145049"/>
    <w:rsid w:val="00146555"/>
    <w:rsid w:val="001472AB"/>
    <w:rsid w:val="001474E6"/>
    <w:rsid w:val="00147672"/>
    <w:rsid w:val="001477D6"/>
    <w:rsid w:val="001478DF"/>
    <w:rsid w:val="00150E75"/>
    <w:rsid w:val="0015119D"/>
    <w:rsid w:val="00151B71"/>
    <w:rsid w:val="00151BFF"/>
    <w:rsid w:val="00151FB2"/>
    <w:rsid w:val="00152276"/>
    <w:rsid w:val="0015240D"/>
    <w:rsid w:val="00152573"/>
    <w:rsid w:val="00152AB7"/>
    <w:rsid w:val="00152E70"/>
    <w:rsid w:val="001530BD"/>
    <w:rsid w:val="0015366C"/>
    <w:rsid w:val="001539CC"/>
    <w:rsid w:val="00154974"/>
    <w:rsid w:val="00154F1D"/>
    <w:rsid w:val="001552B2"/>
    <w:rsid w:val="00155B42"/>
    <w:rsid w:val="00156164"/>
    <w:rsid w:val="00156BF9"/>
    <w:rsid w:val="00156BFC"/>
    <w:rsid w:val="00156CAC"/>
    <w:rsid w:val="00156CEB"/>
    <w:rsid w:val="00156D31"/>
    <w:rsid w:val="001574DF"/>
    <w:rsid w:val="00157518"/>
    <w:rsid w:val="00157760"/>
    <w:rsid w:val="00157C3B"/>
    <w:rsid w:val="00157F05"/>
    <w:rsid w:val="00160841"/>
    <w:rsid w:val="00160B8D"/>
    <w:rsid w:val="00161A40"/>
    <w:rsid w:val="001627C3"/>
    <w:rsid w:val="001633A4"/>
    <w:rsid w:val="00163DE2"/>
    <w:rsid w:val="00163FCA"/>
    <w:rsid w:val="00164DC7"/>
    <w:rsid w:val="00165150"/>
    <w:rsid w:val="001658BB"/>
    <w:rsid w:val="00165C15"/>
    <w:rsid w:val="00166320"/>
    <w:rsid w:val="00166BF8"/>
    <w:rsid w:val="00166E65"/>
    <w:rsid w:val="001677DF"/>
    <w:rsid w:val="001677F6"/>
    <w:rsid w:val="00167DFD"/>
    <w:rsid w:val="0017010F"/>
    <w:rsid w:val="001721D3"/>
    <w:rsid w:val="001724BE"/>
    <w:rsid w:val="0017298F"/>
    <w:rsid w:val="00173965"/>
    <w:rsid w:val="001740EB"/>
    <w:rsid w:val="00174457"/>
    <w:rsid w:val="00174506"/>
    <w:rsid w:val="00174D70"/>
    <w:rsid w:val="001750F2"/>
    <w:rsid w:val="00175233"/>
    <w:rsid w:val="0017591E"/>
    <w:rsid w:val="00175B8D"/>
    <w:rsid w:val="001765CC"/>
    <w:rsid w:val="00177A28"/>
    <w:rsid w:val="00177C26"/>
    <w:rsid w:val="00177CAC"/>
    <w:rsid w:val="00177EDE"/>
    <w:rsid w:val="00180140"/>
    <w:rsid w:val="00180245"/>
    <w:rsid w:val="00180C2F"/>
    <w:rsid w:val="00180C37"/>
    <w:rsid w:val="00180E0D"/>
    <w:rsid w:val="00180F68"/>
    <w:rsid w:val="00181A43"/>
    <w:rsid w:val="00181C2E"/>
    <w:rsid w:val="00181EC5"/>
    <w:rsid w:val="00182D22"/>
    <w:rsid w:val="00183639"/>
    <w:rsid w:val="00183A3E"/>
    <w:rsid w:val="00183F81"/>
    <w:rsid w:val="00184C5C"/>
    <w:rsid w:val="00184CB3"/>
    <w:rsid w:val="00184CE9"/>
    <w:rsid w:val="001851D3"/>
    <w:rsid w:val="00185448"/>
    <w:rsid w:val="00185B0E"/>
    <w:rsid w:val="00185B58"/>
    <w:rsid w:val="001862FA"/>
    <w:rsid w:val="001865E8"/>
    <w:rsid w:val="0018774F"/>
    <w:rsid w:val="00187801"/>
    <w:rsid w:val="0018791B"/>
    <w:rsid w:val="00187CBA"/>
    <w:rsid w:val="00187F46"/>
    <w:rsid w:val="00187FEE"/>
    <w:rsid w:val="00190412"/>
    <w:rsid w:val="00190853"/>
    <w:rsid w:val="001909CB"/>
    <w:rsid w:val="00190C66"/>
    <w:rsid w:val="0019129F"/>
    <w:rsid w:val="00191B35"/>
    <w:rsid w:val="00191C84"/>
    <w:rsid w:val="00191E07"/>
    <w:rsid w:val="00192547"/>
    <w:rsid w:val="00192CAF"/>
    <w:rsid w:val="00193712"/>
    <w:rsid w:val="0019453F"/>
    <w:rsid w:val="0019498E"/>
    <w:rsid w:val="00194C3D"/>
    <w:rsid w:val="00194D7B"/>
    <w:rsid w:val="00195590"/>
    <w:rsid w:val="00196502"/>
    <w:rsid w:val="00196D8F"/>
    <w:rsid w:val="00196E96"/>
    <w:rsid w:val="00197524"/>
    <w:rsid w:val="00197808"/>
    <w:rsid w:val="00197D76"/>
    <w:rsid w:val="001A0477"/>
    <w:rsid w:val="001A1FC7"/>
    <w:rsid w:val="001A2087"/>
    <w:rsid w:val="001A4189"/>
    <w:rsid w:val="001A5449"/>
    <w:rsid w:val="001A5567"/>
    <w:rsid w:val="001A5599"/>
    <w:rsid w:val="001A56E0"/>
    <w:rsid w:val="001A56E5"/>
    <w:rsid w:val="001A5D78"/>
    <w:rsid w:val="001A5EBC"/>
    <w:rsid w:val="001A611F"/>
    <w:rsid w:val="001A66D1"/>
    <w:rsid w:val="001A6C42"/>
    <w:rsid w:val="001A708C"/>
    <w:rsid w:val="001A723E"/>
    <w:rsid w:val="001A771A"/>
    <w:rsid w:val="001A7B27"/>
    <w:rsid w:val="001A7F3E"/>
    <w:rsid w:val="001B00F8"/>
    <w:rsid w:val="001B0239"/>
    <w:rsid w:val="001B044E"/>
    <w:rsid w:val="001B07A8"/>
    <w:rsid w:val="001B0941"/>
    <w:rsid w:val="001B0C0F"/>
    <w:rsid w:val="001B0F5A"/>
    <w:rsid w:val="001B1066"/>
    <w:rsid w:val="001B27BE"/>
    <w:rsid w:val="001B2AA1"/>
    <w:rsid w:val="001B2FE9"/>
    <w:rsid w:val="001B312D"/>
    <w:rsid w:val="001B4E27"/>
    <w:rsid w:val="001B5A2A"/>
    <w:rsid w:val="001B5D60"/>
    <w:rsid w:val="001B627C"/>
    <w:rsid w:val="001B685F"/>
    <w:rsid w:val="001B706C"/>
    <w:rsid w:val="001B7759"/>
    <w:rsid w:val="001C0B11"/>
    <w:rsid w:val="001C0F85"/>
    <w:rsid w:val="001C13B8"/>
    <w:rsid w:val="001C15D1"/>
    <w:rsid w:val="001C1652"/>
    <w:rsid w:val="001C1797"/>
    <w:rsid w:val="001C1A2E"/>
    <w:rsid w:val="001C1FBF"/>
    <w:rsid w:val="001C23AD"/>
    <w:rsid w:val="001C2736"/>
    <w:rsid w:val="001C29E1"/>
    <w:rsid w:val="001C2C4B"/>
    <w:rsid w:val="001C2D5F"/>
    <w:rsid w:val="001C3BC4"/>
    <w:rsid w:val="001C4054"/>
    <w:rsid w:val="001C4216"/>
    <w:rsid w:val="001C427A"/>
    <w:rsid w:val="001C4EBA"/>
    <w:rsid w:val="001C4FCD"/>
    <w:rsid w:val="001C5061"/>
    <w:rsid w:val="001C53C2"/>
    <w:rsid w:val="001C57B5"/>
    <w:rsid w:val="001C58F9"/>
    <w:rsid w:val="001C597B"/>
    <w:rsid w:val="001C5C7D"/>
    <w:rsid w:val="001C5E8E"/>
    <w:rsid w:val="001C5F68"/>
    <w:rsid w:val="001C6432"/>
    <w:rsid w:val="001C68F9"/>
    <w:rsid w:val="001C6F44"/>
    <w:rsid w:val="001C7026"/>
    <w:rsid w:val="001C71DC"/>
    <w:rsid w:val="001C78B1"/>
    <w:rsid w:val="001C7FD7"/>
    <w:rsid w:val="001D0527"/>
    <w:rsid w:val="001D1D7A"/>
    <w:rsid w:val="001D1F8F"/>
    <w:rsid w:val="001D21CC"/>
    <w:rsid w:val="001D2925"/>
    <w:rsid w:val="001D2AA2"/>
    <w:rsid w:val="001D3821"/>
    <w:rsid w:val="001D3AE4"/>
    <w:rsid w:val="001D3F48"/>
    <w:rsid w:val="001D43C4"/>
    <w:rsid w:val="001D46D1"/>
    <w:rsid w:val="001D5445"/>
    <w:rsid w:val="001D5776"/>
    <w:rsid w:val="001D7581"/>
    <w:rsid w:val="001D772F"/>
    <w:rsid w:val="001D7F19"/>
    <w:rsid w:val="001E0BF6"/>
    <w:rsid w:val="001E21E9"/>
    <w:rsid w:val="001E2557"/>
    <w:rsid w:val="001E2A10"/>
    <w:rsid w:val="001E2BA8"/>
    <w:rsid w:val="001E2F38"/>
    <w:rsid w:val="001E302F"/>
    <w:rsid w:val="001E310B"/>
    <w:rsid w:val="001E319F"/>
    <w:rsid w:val="001E31A4"/>
    <w:rsid w:val="001E31F6"/>
    <w:rsid w:val="001E3355"/>
    <w:rsid w:val="001E4480"/>
    <w:rsid w:val="001E45A4"/>
    <w:rsid w:val="001E4B58"/>
    <w:rsid w:val="001E4B76"/>
    <w:rsid w:val="001E53F3"/>
    <w:rsid w:val="001E5FCD"/>
    <w:rsid w:val="001E64AC"/>
    <w:rsid w:val="001E6581"/>
    <w:rsid w:val="001E68BF"/>
    <w:rsid w:val="001E6C24"/>
    <w:rsid w:val="001E6D97"/>
    <w:rsid w:val="001E6F2F"/>
    <w:rsid w:val="001E7136"/>
    <w:rsid w:val="001E772E"/>
    <w:rsid w:val="001F1338"/>
    <w:rsid w:val="001F14B0"/>
    <w:rsid w:val="001F15B3"/>
    <w:rsid w:val="001F1E31"/>
    <w:rsid w:val="001F1F59"/>
    <w:rsid w:val="001F2918"/>
    <w:rsid w:val="001F2AE8"/>
    <w:rsid w:val="001F39C0"/>
    <w:rsid w:val="001F3EF0"/>
    <w:rsid w:val="001F47E2"/>
    <w:rsid w:val="001F48BB"/>
    <w:rsid w:val="001F4B60"/>
    <w:rsid w:val="001F4F70"/>
    <w:rsid w:val="001F5748"/>
    <w:rsid w:val="001F59EF"/>
    <w:rsid w:val="001F60C3"/>
    <w:rsid w:val="001F6545"/>
    <w:rsid w:val="001F691F"/>
    <w:rsid w:val="001F6C40"/>
    <w:rsid w:val="001F6FB6"/>
    <w:rsid w:val="001F7F19"/>
    <w:rsid w:val="001F7FE3"/>
    <w:rsid w:val="00200235"/>
    <w:rsid w:val="00200997"/>
    <w:rsid w:val="00200DA5"/>
    <w:rsid w:val="002013D6"/>
    <w:rsid w:val="00202483"/>
    <w:rsid w:val="00202570"/>
    <w:rsid w:val="00203736"/>
    <w:rsid w:val="00203C9B"/>
    <w:rsid w:val="002040EC"/>
    <w:rsid w:val="0020413D"/>
    <w:rsid w:val="00204241"/>
    <w:rsid w:val="0020438C"/>
    <w:rsid w:val="002043E7"/>
    <w:rsid w:val="0020577C"/>
    <w:rsid w:val="00205B22"/>
    <w:rsid w:val="00205F5A"/>
    <w:rsid w:val="002069A2"/>
    <w:rsid w:val="00206FA9"/>
    <w:rsid w:val="002071A7"/>
    <w:rsid w:val="00207680"/>
    <w:rsid w:val="002076B4"/>
    <w:rsid w:val="00207AFD"/>
    <w:rsid w:val="00210367"/>
    <w:rsid w:val="00210F65"/>
    <w:rsid w:val="002111F8"/>
    <w:rsid w:val="002115D3"/>
    <w:rsid w:val="0021179F"/>
    <w:rsid w:val="002123F4"/>
    <w:rsid w:val="00212C1B"/>
    <w:rsid w:val="00212CD9"/>
    <w:rsid w:val="00212D85"/>
    <w:rsid w:val="00213062"/>
    <w:rsid w:val="0021334A"/>
    <w:rsid w:val="00213F92"/>
    <w:rsid w:val="00214365"/>
    <w:rsid w:val="002144B6"/>
    <w:rsid w:val="00215864"/>
    <w:rsid w:val="00215DB5"/>
    <w:rsid w:val="00216568"/>
    <w:rsid w:val="002165CB"/>
    <w:rsid w:val="002168AE"/>
    <w:rsid w:val="00216906"/>
    <w:rsid w:val="002170E5"/>
    <w:rsid w:val="002176E4"/>
    <w:rsid w:val="00217B7C"/>
    <w:rsid w:val="00217EFE"/>
    <w:rsid w:val="00217FF4"/>
    <w:rsid w:val="002206EC"/>
    <w:rsid w:val="00220A31"/>
    <w:rsid w:val="00221243"/>
    <w:rsid w:val="00221403"/>
    <w:rsid w:val="00222410"/>
    <w:rsid w:val="00222913"/>
    <w:rsid w:val="00223943"/>
    <w:rsid w:val="00223C98"/>
    <w:rsid w:val="00223F9E"/>
    <w:rsid w:val="0022416F"/>
    <w:rsid w:val="00224533"/>
    <w:rsid w:val="00224AB7"/>
    <w:rsid w:val="00224C03"/>
    <w:rsid w:val="00224E54"/>
    <w:rsid w:val="00224E89"/>
    <w:rsid w:val="00225316"/>
    <w:rsid w:val="0022553C"/>
    <w:rsid w:val="002256CC"/>
    <w:rsid w:val="002259A5"/>
    <w:rsid w:val="00225F5E"/>
    <w:rsid w:val="00226758"/>
    <w:rsid w:val="0022681F"/>
    <w:rsid w:val="00226A5E"/>
    <w:rsid w:val="00230014"/>
    <w:rsid w:val="002300A4"/>
    <w:rsid w:val="00230A43"/>
    <w:rsid w:val="0023134C"/>
    <w:rsid w:val="00232938"/>
    <w:rsid w:val="002329A3"/>
    <w:rsid w:val="00232B40"/>
    <w:rsid w:val="00232F6A"/>
    <w:rsid w:val="00233245"/>
    <w:rsid w:val="0023333E"/>
    <w:rsid w:val="0023347E"/>
    <w:rsid w:val="002335BC"/>
    <w:rsid w:val="00233A48"/>
    <w:rsid w:val="00233B2A"/>
    <w:rsid w:val="00233FC3"/>
    <w:rsid w:val="0023409B"/>
    <w:rsid w:val="002343E3"/>
    <w:rsid w:val="00234C9D"/>
    <w:rsid w:val="00234D9A"/>
    <w:rsid w:val="00234DCA"/>
    <w:rsid w:val="00234E05"/>
    <w:rsid w:val="002358AD"/>
    <w:rsid w:val="00236703"/>
    <w:rsid w:val="0023687E"/>
    <w:rsid w:val="00237217"/>
    <w:rsid w:val="00237957"/>
    <w:rsid w:val="002379AD"/>
    <w:rsid w:val="00237DB7"/>
    <w:rsid w:val="002406E0"/>
    <w:rsid w:val="002408BC"/>
    <w:rsid w:val="00240FC3"/>
    <w:rsid w:val="002412AE"/>
    <w:rsid w:val="00241581"/>
    <w:rsid w:val="00241813"/>
    <w:rsid w:val="00241909"/>
    <w:rsid w:val="002420C8"/>
    <w:rsid w:val="00242125"/>
    <w:rsid w:val="002435EA"/>
    <w:rsid w:val="002437F8"/>
    <w:rsid w:val="002439CB"/>
    <w:rsid w:val="00243AEE"/>
    <w:rsid w:val="00244269"/>
    <w:rsid w:val="0024462E"/>
    <w:rsid w:val="00244E85"/>
    <w:rsid w:val="00245662"/>
    <w:rsid w:val="00245831"/>
    <w:rsid w:val="00245BE6"/>
    <w:rsid w:val="00245F52"/>
    <w:rsid w:val="00246853"/>
    <w:rsid w:val="00246E06"/>
    <w:rsid w:val="00246EBF"/>
    <w:rsid w:val="00246F45"/>
    <w:rsid w:val="002472A9"/>
    <w:rsid w:val="00247747"/>
    <w:rsid w:val="002500AF"/>
    <w:rsid w:val="002515CB"/>
    <w:rsid w:val="0025212F"/>
    <w:rsid w:val="00252AEF"/>
    <w:rsid w:val="00252D19"/>
    <w:rsid w:val="002535A5"/>
    <w:rsid w:val="00253CF5"/>
    <w:rsid w:val="00253D26"/>
    <w:rsid w:val="00253FFC"/>
    <w:rsid w:val="00254981"/>
    <w:rsid w:val="00254C52"/>
    <w:rsid w:val="002552DE"/>
    <w:rsid w:val="00255732"/>
    <w:rsid w:val="002557E0"/>
    <w:rsid w:val="002563CF"/>
    <w:rsid w:val="00256F31"/>
    <w:rsid w:val="00257853"/>
    <w:rsid w:val="00257DC7"/>
    <w:rsid w:val="002608FC"/>
    <w:rsid w:val="00260C36"/>
    <w:rsid w:val="00260CD0"/>
    <w:rsid w:val="00260FE1"/>
    <w:rsid w:val="00261382"/>
    <w:rsid w:val="00261A6F"/>
    <w:rsid w:val="00261C50"/>
    <w:rsid w:val="00261CEF"/>
    <w:rsid w:val="00261D27"/>
    <w:rsid w:val="0026238E"/>
    <w:rsid w:val="0026273E"/>
    <w:rsid w:val="00263122"/>
    <w:rsid w:val="002636CA"/>
    <w:rsid w:val="00263D68"/>
    <w:rsid w:val="00263DAC"/>
    <w:rsid w:val="0026437A"/>
    <w:rsid w:val="0026440A"/>
    <w:rsid w:val="00264784"/>
    <w:rsid w:val="00265446"/>
    <w:rsid w:val="00266C2B"/>
    <w:rsid w:val="00267629"/>
    <w:rsid w:val="00267C4B"/>
    <w:rsid w:val="002702A6"/>
    <w:rsid w:val="002709F0"/>
    <w:rsid w:val="00271550"/>
    <w:rsid w:val="00271DF1"/>
    <w:rsid w:val="0027289A"/>
    <w:rsid w:val="002728BF"/>
    <w:rsid w:val="002730D1"/>
    <w:rsid w:val="00273428"/>
    <w:rsid w:val="0027402D"/>
    <w:rsid w:val="0027430F"/>
    <w:rsid w:val="00274A91"/>
    <w:rsid w:val="00274B4F"/>
    <w:rsid w:val="00274E44"/>
    <w:rsid w:val="00275967"/>
    <w:rsid w:val="00275CA6"/>
    <w:rsid w:val="00275E98"/>
    <w:rsid w:val="00276CC6"/>
    <w:rsid w:val="00276CE8"/>
    <w:rsid w:val="002774C8"/>
    <w:rsid w:val="0027762C"/>
    <w:rsid w:val="002778F7"/>
    <w:rsid w:val="00277DDC"/>
    <w:rsid w:val="002807EB"/>
    <w:rsid w:val="002808B8"/>
    <w:rsid w:val="002814D6"/>
    <w:rsid w:val="00281BD5"/>
    <w:rsid w:val="00282867"/>
    <w:rsid w:val="0028351A"/>
    <w:rsid w:val="0028388B"/>
    <w:rsid w:val="00283C0E"/>
    <w:rsid w:val="0028442A"/>
    <w:rsid w:val="00284AEF"/>
    <w:rsid w:val="00284EAA"/>
    <w:rsid w:val="002850B4"/>
    <w:rsid w:val="002850E0"/>
    <w:rsid w:val="002856C1"/>
    <w:rsid w:val="00285DCE"/>
    <w:rsid w:val="00287534"/>
    <w:rsid w:val="00287B6F"/>
    <w:rsid w:val="00287ECF"/>
    <w:rsid w:val="0029025F"/>
    <w:rsid w:val="002903B3"/>
    <w:rsid w:val="00290DB7"/>
    <w:rsid w:val="00291B96"/>
    <w:rsid w:val="00292701"/>
    <w:rsid w:val="00292716"/>
    <w:rsid w:val="00292B1B"/>
    <w:rsid w:val="00292CB4"/>
    <w:rsid w:val="00292EFD"/>
    <w:rsid w:val="00292FB3"/>
    <w:rsid w:val="002930DF"/>
    <w:rsid w:val="00293247"/>
    <w:rsid w:val="00293388"/>
    <w:rsid w:val="002939EF"/>
    <w:rsid w:val="00293B57"/>
    <w:rsid w:val="00293C8F"/>
    <w:rsid w:val="00293DD6"/>
    <w:rsid w:val="00293F7E"/>
    <w:rsid w:val="0029423B"/>
    <w:rsid w:val="002943CC"/>
    <w:rsid w:val="00294A3F"/>
    <w:rsid w:val="00294C7E"/>
    <w:rsid w:val="00294DEF"/>
    <w:rsid w:val="00295961"/>
    <w:rsid w:val="00296169"/>
    <w:rsid w:val="00296A82"/>
    <w:rsid w:val="00296C13"/>
    <w:rsid w:val="00296FD9"/>
    <w:rsid w:val="00297107"/>
    <w:rsid w:val="00297284"/>
    <w:rsid w:val="00297BD1"/>
    <w:rsid w:val="002A0533"/>
    <w:rsid w:val="002A0CF5"/>
    <w:rsid w:val="002A0EC6"/>
    <w:rsid w:val="002A0EEB"/>
    <w:rsid w:val="002A15D4"/>
    <w:rsid w:val="002A1637"/>
    <w:rsid w:val="002A1B92"/>
    <w:rsid w:val="002A248E"/>
    <w:rsid w:val="002A2ECA"/>
    <w:rsid w:val="002A3CC2"/>
    <w:rsid w:val="002A421D"/>
    <w:rsid w:val="002A44D3"/>
    <w:rsid w:val="002A4A0E"/>
    <w:rsid w:val="002A5268"/>
    <w:rsid w:val="002A56E3"/>
    <w:rsid w:val="002A6431"/>
    <w:rsid w:val="002A69EF"/>
    <w:rsid w:val="002A6CDC"/>
    <w:rsid w:val="002A718E"/>
    <w:rsid w:val="002A7555"/>
    <w:rsid w:val="002A75A5"/>
    <w:rsid w:val="002A760E"/>
    <w:rsid w:val="002A7A0E"/>
    <w:rsid w:val="002A7D08"/>
    <w:rsid w:val="002B00E8"/>
    <w:rsid w:val="002B03B7"/>
    <w:rsid w:val="002B05BB"/>
    <w:rsid w:val="002B06E9"/>
    <w:rsid w:val="002B077D"/>
    <w:rsid w:val="002B0A06"/>
    <w:rsid w:val="002B10E1"/>
    <w:rsid w:val="002B148E"/>
    <w:rsid w:val="002B1BBC"/>
    <w:rsid w:val="002B1EDF"/>
    <w:rsid w:val="002B202E"/>
    <w:rsid w:val="002B24C7"/>
    <w:rsid w:val="002B267C"/>
    <w:rsid w:val="002B295B"/>
    <w:rsid w:val="002B327B"/>
    <w:rsid w:val="002B32BA"/>
    <w:rsid w:val="002B3E34"/>
    <w:rsid w:val="002B456E"/>
    <w:rsid w:val="002B4B97"/>
    <w:rsid w:val="002B6184"/>
    <w:rsid w:val="002B621C"/>
    <w:rsid w:val="002B62AF"/>
    <w:rsid w:val="002B683F"/>
    <w:rsid w:val="002B6931"/>
    <w:rsid w:val="002B79B1"/>
    <w:rsid w:val="002B7E57"/>
    <w:rsid w:val="002C0430"/>
    <w:rsid w:val="002C08D8"/>
    <w:rsid w:val="002C0C09"/>
    <w:rsid w:val="002C0F6E"/>
    <w:rsid w:val="002C14BA"/>
    <w:rsid w:val="002C1CB7"/>
    <w:rsid w:val="002C2631"/>
    <w:rsid w:val="002C2B8C"/>
    <w:rsid w:val="002C2E4D"/>
    <w:rsid w:val="002C3B3F"/>
    <w:rsid w:val="002C3BBE"/>
    <w:rsid w:val="002C3FCC"/>
    <w:rsid w:val="002C4374"/>
    <w:rsid w:val="002C46A9"/>
    <w:rsid w:val="002C4828"/>
    <w:rsid w:val="002C488E"/>
    <w:rsid w:val="002C53B2"/>
    <w:rsid w:val="002C715F"/>
    <w:rsid w:val="002C791B"/>
    <w:rsid w:val="002C7D78"/>
    <w:rsid w:val="002D0054"/>
    <w:rsid w:val="002D0797"/>
    <w:rsid w:val="002D1181"/>
    <w:rsid w:val="002D1222"/>
    <w:rsid w:val="002D1281"/>
    <w:rsid w:val="002D14C3"/>
    <w:rsid w:val="002D2F2A"/>
    <w:rsid w:val="002D2F89"/>
    <w:rsid w:val="002D3911"/>
    <w:rsid w:val="002D3C8B"/>
    <w:rsid w:val="002D4654"/>
    <w:rsid w:val="002D4924"/>
    <w:rsid w:val="002D4A58"/>
    <w:rsid w:val="002D4AD3"/>
    <w:rsid w:val="002D4B32"/>
    <w:rsid w:val="002D4BA5"/>
    <w:rsid w:val="002D5B68"/>
    <w:rsid w:val="002D5B96"/>
    <w:rsid w:val="002D5BED"/>
    <w:rsid w:val="002D6354"/>
    <w:rsid w:val="002D6760"/>
    <w:rsid w:val="002D67A4"/>
    <w:rsid w:val="002D6839"/>
    <w:rsid w:val="002D6CA5"/>
    <w:rsid w:val="002D6FE8"/>
    <w:rsid w:val="002D71EF"/>
    <w:rsid w:val="002D7FCA"/>
    <w:rsid w:val="002E05E9"/>
    <w:rsid w:val="002E0FCA"/>
    <w:rsid w:val="002E114B"/>
    <w:rsid w:val="002E133D"/>
    <w:rsid w:val="002E18D1"/>
    <w:rsid w:val="002E1D4A"/>
    <w:rsid w:val="002E2259"/>
    <w:rsid w:val="002E2737"/>
    <w:rsid w:val="002E2AAF"/>
    <w:rsid w:val="002E2AD4"/>
    <w:rsid w:val="002E344A"/>
    <w:rsid w:val="002E3A24"/>
    <w:rsid w:val="002E3C44"/>
    <w:rsid w:val="002E40ED"/>
    <w:rsid w:val="002E44FB"/>
    <w:rsid w:val="002E499A"/>
    <w:rsid w:val="002E4A72"/>
    <w:rsid w:val="002E4AFD"/>
    <w:rsid w:val="002E4D67"/>
    <w:rsid w:val="002E575E"/>
    <w:rsid w:val="002E59C7"/>
    <w:rsid w:val="002E712F"/>
    <w:rsid w:val="002E7535"/>
    <w:rsid w:val="002E7EF1"/>
    <w:rsid w:val="002F0286"/>
    <w:rsid w:val="002F04F7"/>
    <w:rsid w:val="002F0C2D"/>
    <w:rsid w:val="002F0C84"/>
    <w:rsid w:val="002F15A2"/>
    <w:rsid w:val="002F1942"/>
    <w:rsid w:val="002F24B9"/>
    <w:rsid w:val="002F2654"/>
    <w:rsid w:val="002F294C"/>
    <w:rsid w:val="002F2EBD"/>
    <w:rsid w:val="002F3E1C"/>
    <w:rsid w:val="002F44F4"/>
    <w:rsid w:val="002F4E93"/>
    <w:rsid w:val="002F51F9"/>
    <w:rsid w:val="002F5957"/>
    <w:rsid w:val="002F5E5B"/>
    <w:rsid w:val="002F60FC"/>
    <w:rsid w:val="002F6478"/>
    <w:rsid w:val="002F67AD"/>
    <w:rsid w:val="00300048"/>
    <w:rsid w:val="003002CA"/>
    <w:rsid w:val="00300AE0"/>
    <w:rsid w:val="00300C2C"/>
    <w:rsid w:val="00300E2E"/>
    <w:rsid w:val="0030168E"/>
    <w:rsid w:val="003019F6"/>
    <w:rsid w:val="00301B06"/>
    <w:rsid w:val="00302708"/>
    <w:rsid w:val="0030286A"/>
    <w:rsid w:val="003028B7"/>
    <w:rsid w:val="00302CAE"/>
    <w:rsid w:val="003031B2"/>
    <w:rsid w:val="0030343E"/>
    <w:rsid w:val="00303545"/>
    <w:rsid w:val="003038AB"/>
    <w:rsid w:val="003047D5"/>
    <w:rsid w:val="00304827"/>
    <w:rsid w:val="00305737"/>
    <w:rsid w:val="00305BAC"/>
    <w:rsid w:val="0030664D"/>
    <w:rsid w:val="0030698E"/>
    <w:rsid w:val="0030786A"/>
    <w:rsid w:val="003101D7"/>
    <w:rsid w:val="0031122D"/>
    <w:rsid w:val="0031169A"/>
    <w:rsid w:val="00311AB1"/>
    <w:rsid w:val="00311D80"/>
    <w:rsid w:val="00311F81"/>
    <w:rsid w:val="003129C5"/>
    <w:rsid w:val="00312BC5"/>
    <w:rsid w:val="00312D8E"/>
    <w:rsid w:val="003133CA"/>
    <w:rsid w:val="00313B4D"/>
    <w:rsid w:val="0031430A"/>
    <w:rsid w:val="00314668"/>
    <w:rsid w:val="00314937"/>
    <w:rsid w:val="00315299"/>
    <w:rsid w:val="0031554F"/>
    <w:rsid w:val="00315CF7"/>
    <w:rsid w:val="003160B7"/>
    <w:rsid w:val="003164BC"/>
    <w:rsid w:val="00316687"/>
    <w:rsid w:val="00316CFA"/>
    <w:rsid w:val="00316E0E"/>
    <w:rsid w:val="0031707B"/>
    <w:rsid w:val="00317C36"/>
    <w:rsid w:val="00317E92"/>
    <w:rsid w:val="00317FC6"/>
    <w:rsid w:val="00320257"/>
    <w:rsid w:val="003204B3"/>
    <w:rsid w:val="00320751"/>
    <w:rsid w:val="00320A98"/>
    <w:rsid w:val="003210EC"/>
    <w:rsid w:val="003217DA"/>
    <w:rsid w:val="003224C3"/>
    <w:rsid w:val="00322535"/>
    <w:rsid w:val="00322607"/>
    <w:rsid w:val="0032271E"/>
    <w:rsid w:val="00322A92"/>
    <w:rsid w:val="00322AEB"/>
    <w:rsid w:val="00322B5C"/>
    <w:rsid w:val="00322F9A"/>
    <w:rsid w:val="003242D9"/>
    <w:rsid w:val="003250DB"/>
    <w:rsid w:val="00325241"/>
    <w:rsid w:val="00325B84"/>
    <w:rsid w:val="00325BD4"/>
    <w:rsid w:val="003263C4"/>
    <w:rsid w:val="003270E4"/>
    <w:rsid w:val="003277BD"/>
    <w:rsid w:val="00327BD5"/>
    <w:rsid w:val="00330DBB"/>
    <w:rsid w:val="00330EC9"/>
    <w:rsid w:val="003311E2"/>
    <w:rsid w:val="00331429"/>
    <w:rsid w:val="00331487"/>
    <w:rsid w:val="003314F9"/>
    <w:rsid w:val="0033155C"/>
    <w:rsid w:val="00331F67"/>
    <w:rsid w:val="003327A8"/>
    <w:rsid w:val="00332CD5"/>
    <w:rsid w:val="0033354F"/>
    <w:rsid w:val="003339C3"/>
    <w:rsid w:val="00333B4C"/>
    <w:rsid w:val="00333EA4"/>
    <w:rsid w:val="00335737"/>
    <w:rsid w:val="003359BB"/>
    <w:rsid w:val="00335A35"/>
    <w:rsid w:val="00335A96"/>
    <w:rsid w:val="00335F85"/>
    <w:rsid w:val="0033624E"/>
    <w:rsid w:val="00337DC5"/>
    <w:rsid w:val="00337EC3"/>
    <w:rsid w:val="00337F1A"/>
    <w:rsid w:val="00340217"/>
    <w:rsid w:val="003407B9"/>
    <w:rsid w:val="003408D3"/>
    <w:rsid w:val="00340B3C"/>
    <w:rsid w:val="00340BE1"/>
    <w:rsid w:val="003411BA"/>
    <w:rsid w:val="00341408"/>
    <w:rsid w:val="003419C3"/>
    <w:rsid w:val="00341C4E"/>
    <w:rsid w:val="00342053"/>
    <w:rsid w:val="0034217B"/>
    <w:rsid w:val="003429F4"/>
    <w:rsid w:val="00342B4B"/>
    <w:rsid w:val="00344C88"/>
    <w:rsid w:val="00344E12"/>
    <w:rsid w:val="003453A0"/>
    <w:rsid w:val="003454FD"/>
    <w:rsid w:val="00345A5F"/>
    <w:rsid w:val="003460C7"/>
    <w:rsid w:val="003461B7"/>
    <w:rsid w:val="0034632A"/>
    <w:rsid w:val="003472D8"/>
    <w:rsid w:val="0034782A"/>
    <w:rsid w:val="00347E96"/>
    <w:rsid w:val="0035024E"/>
    <w:rsid w:val="003502AE"/>
    <w:rsid w:val="00350BC6"/>
    <w:rsid w:val="00351129"/>
    <w:rsid w:val="0035145A"/>
    <w:rsid w:val="00351938"/>
    <w:rsid w:val="00351E69"/>
    <w:rsid w:val="00351EED"/>
    <w:rsid w:val="00352CB5"/>
    <w:rsid w:val="00352DAC"/>
    <w:rsid w:val="003535E0"/>
    <w:rsid w:val="00353644"/>
    <w:rsid w:val="003545E5"/>
    <w:rsid w:val="00354E4E"/>
    <w:rsid w:val="003555B6"/>
    <w:rsid w:val="00355667"/>
    <w:rsid w:val="00355888"/>
    <w:rsid w:val="00355F03"/>
    <w:rsid w:val="00356141"/>
    <w:rsid w:val="00356148"/>
    <w:rsid w:val="0035633B"/>
    <w:rsid w:val="003563BC"/>
    <w:rsid w:val="00356AF2"/>
    <w:rsid w:val="00357043"/>
    <w:rsid w:val="003577CA"/>
    <w:rsid w:val="00357D54"/>
    <w:rsid w:val="00357D6E"/>
    <w:rsid w:val="003606B6"/>
    <w:rsid w:val="00360C0C"/>
    <w:rsid w:val="00360C6C"/>
    <w:rsid w:val="00361205"/>
    <w:rsid w:val="0036126C"/>
    <w:rsid w:val="00361B3B"/>
    <w:rsid w:val="00361D77"/>
    <w:rsid w:val="0036209B"/>
    <w:rsid w:val="00362144"/>
    <w:rsid w:val="00362838"/>
    <w:rsid w:val="003628C2"/>
    <w:rsid w:val="003633E6"/>
    <w:rsid w:val="003634DD"/>
    <w:rsid w:val="00363880"/>
    <w:rsid w:val="003643E7"/>
    <w:rsid w:val="003646B1"/>
    <w:rsid w:val="003648C4"/>
    <w:rsid w:val="00364A47"/>
    <w:rsid w:val="00365A12"/>
    <w:rsid w:val="00365DFB"/>
    <w:rsid w:val="00365E1B"/>
    <w:rsid w:val="003660E0"/>
    <w:rsid w:val="00366455"/>
    <w:rsid w:val="003669E9"/>
    <w:rsid w:val="0036706F"/>
    <w:rsid w:val="00367070"/>
    <w:rsid w:val="00367402"/>
    <w:rsid w:val="003679C7"/>
    <w:rsid w:val="003700D4"/>
    <w:rsid w:val="003728CF"/>
    <w:rsid w:val="00372929"/>
    <w:rsid w:val="003729F0"/>
    <w:rsid w:val="00372A54"/>
    <w:rsid w:val="003731F6"/>
    <w:rsid w:val="00374210"/>
    <w:rsid w:val="00374AE3"/>
    <w:rsid w:val="00374B6D"/>
    <w:rsid w:val="00374C95"/>
    <w:rsid w:val="00374D0E"/>
    <w:rsid w:val="00375503"/>
    <w:rsid w:val="0037565D"/>
    <w:rsid w:val="00376208"/>
    <w:rsid w:val="0037651D"/>
    <w:rsid w:val="00376773"/>
    <w:rsid w:val="00376D65"/>
    <w:rsid w:val="00377D0D"/>
    <w:rsid w:val="00380508"/>
    <w:rsid w:val="00380562"/>
    <w:rsid w:val="00380B51"/>
    <w:rsid w:val="003810C8"/>
    <w:rsid w:val="0038178D"/>
    <w:rsid w:val="00381992"/>
    <w:rsid w:val="00382CB1"/>
    <w:rsid w:val="00382FC1"/>
    <w:rsid w:val="00382FDE"/>
    <w:rsid w:val="00383ABF"/>
    <w:rsid w:val="00383E2B"/>
    <w:rsid w:val="003849F7"/>
    <w:rsid w:val="00384B44"/>
    <w:rsid w:val="00384C2E"/>
    <w:rsid w:val="003859EE"/>
    <w:rsid w:val="00385A9C"/>
    <w:rsid w:val="00385B21"/>
    <w:rsid w:val="0038602C"/>
    <w:rsid w:val="00386093"/>
    <w:rsid w:val="003862AF"/>
    <w:rsid w:val="00386679"/>
    <w:rsid w:val="0038758A"/>
    <w:rsid w:val="00387C0E"/>
    <w:rsid w:val="003900EA"/>
    <w:rsid w:val="00390108"/>
    <w:rsid w:val="00390145"/>
    <w:rsid w:val="003902ED"/>
    <w:rsid w:val="00390B7A"/>
    <w:rsid w:val="00390BBB"/>
    <w:rsid w:val="0039117B"/>
    <w:rsid w:val="00391851"/>
    <w:rsid w:val="00391D65"/>
    <w:rsid w:val="0039209B"/>
    <w:rsid w:val="003929B3"/>
    <w:rsid w:val="00393C31"/>
    <w:rsid w:val="00393EEC"/>
    <w:rsid w:val="003948C6"/>
    <w:rsid w:val="00394C50"/>
    <w:rsid w:val="00395207"/>
    <w:rsid w:val="00395E19"/>
    <w:rsid w:val="00395FE5"/>
    <w:rsid w:val="0039697D"/>
    <w:rsid w:val="003969DB"/>
    <w:rsid w:val="00396C87"/>
    <w:rsid w:val="00396D8D"/>
    <w:rsid w:val="0039761E"/>
    <w:rsid w:val="00397F7B"/>
    <w:rsid w:val="003A00EF"/>
    <w:rsid w:val="003A0409"/>
    <w:rsid w:val="003A0ADA"/>
    <w:rsid w:val="003A0BB0"/>
    <w:rsid w:val="003A1B5E"/>
    <w:rsid w:val="003A25A2"/>
    <w:rsid w:val="003A285F"/>
    <w:rsid w:val="003A289D"/>
    <w:rsid w:val="003A294A"/>
    <w:rsid w:val="003A2E56"/>
    <w:rsid w:val="003A3555"/>
    <w:rsid w:val="003A375E"/>
    <w:rsid w:val="003A5408"/>
    <w:rsid w:val="003A59B7"/>
    <w:rsid w:val="003A5E53"/>
    <w:rsid w:val="003A7362"/>
    <w:rsid w:val="003B037D"/>
    <w:rsid w:val="003B03AB"/>
    <w:rsid w:val="003B05E1"/>
    <w:rsid w:val="003B1042"/>
    <w:rsid w:val="003B104C"/>
    <w:rsid w:val="003B1550"/>
    <w:rsid w:val="003B167F"/>
    <w:rsid w:val="003B1A14"/>
    <w:rsid w:val="003B260A"/>
    <w:rsid w:val="003B262B"/>
    <w:rsid w:val="003B2647"/>
    <w:rsid w:val="003B2729"/>
    <w:rsid w:val="003B2D3A"/>
    <w:rsid w:val="003B2E91"/>
    <w:rsid w:val="003B3914"/>
    <w:rsid w:val="003B46AF"/>
    <w:rsid w:val="003B4FD7"/>
    <w:rsid w:val="003B5376"/>
    <w:rsid w:val="003B5AAD"/>
    <w:rsid w:val="003B5C49"/>
    <w:rsid w:val="003B6DCF"/>
    <w:rsid w:val="003B73F6"/>
    <w:rsid w:val="003B7614"/>
    <w:rsid w:val="003B76EF"/>
    <w:rsid w:val="003C157C"/>
    <w:rsid w:val="003C1DE5"/>
    <w:rsid w:val="003C1EB2"/>
    <w:rsid w:val="003C268D"/>
    <w:rsid w:val="003C2A07"/>
    <w:rsid w:val="003C2B81"/>
    <w:rsid w:val="003C312D"/>
    <w:rsid w:val="003C3184"/>
    <w:rsid w:val="003C31B1"/>
    <w:rsid w:val="003C3279"/>
    <w:rsid w:val="003C38BE"/>
    <w:rsid w:val="003C4306"/>
    <w:rsid w:val="003C43DF"/>
    <w:rsid w:val="003C459C"/>
    <w:rsid w:val="003C4C31"/>
    <w:rsid w:val="003C4E89"/>
    <w:rsid w:val="003C4EA2"/>
    <w:rsid w:val="003C5595"/>
    <w:rsid w:val="003C615C"/>
    <w:rsid w:val="003C61F8"/>
    <w:rsid w:val="003C6A7F"/>
    <w:rsid w:val="003C7FC8"/>
    <w:rsid w:val="003D055E"/>
    <w:rsid w:val="003D0E82"/>
    <w:rsid w:val="003D10A7"/>
    <w:rsid w:val="003D126C"/>
    <w:rsid w:val="003D13B9"/>
    <w:rsid w:val="003D1636"/>
    <w:rsid w:val="003D2144"/>
    <w:rsid w:val="003D24EE"/>
    <w:rsid w:val="003D277C"/>
    <w:rsid w:val="003D27C3"/>
    <w:rsid w:val="003D2AD0"/>
    <w:rsid w:val="003D3787"/>
    <w:rsid w:val="003D3A01"/>
    <w:rsid w:val="003D3A86"/>
    <w:rsid w:val="003D3F62"/>
    <w:rsid w:val="003D433D"/>
    <w:rsid w:val="003D4F2D"/>
    <w:rsid w:val="003D55CA"/>
    <w:rsid w:val="003D5603"/>
    <w:rsid w:val="003D566F"/>
    <w:rsid w:val="003D5834"/>
    <w:rsid w:val="003D5980"/>
    <w:rsid w:val="003D5D1C"/>
    <w:rsid w:val="003D629B"/>
    <w:rsid w:val="003D668C"/>
    <w:rsid w:val="003D717A"/>
    <w:rsid w:val="003E09B3"/>
    <w:rsid w:val="003E0A3C"/>
    <w:rsid w:val="003E0E05"/>
    <w:rsid w:val="003E165D"/>
    <w:rsid w:val="003E1C7C"/>
    <w:rsid w:val="003E1D9B"/>
    <w:rsid w:val="003E1F8E"/>
    <w:rsid w:val="003E21DE"/>
    <w:rsid w:val="003E2DFA"/>
    <w:rsid w:val="003E2F4C"/>
    <w:rsid w:val="003E3668"/>
    <w:rsid w:val="003E37A5"/>
    <w:rsid w:val="003E4205"/>
    <w:rsid w:val="003E4412"/>
    <w:rsid w:val="003E44D7"/>
    <w:rsid w:val="003E462B"/>
    <w:rsid w:val="003E4BB0"/>
    <w:rsid w:val="003E51FD"/>
    <w:rsid w:val="003E5D6A"/>
    <w:rsid w:val="003E5EA1"/>
    <w:rsid w:val="003E65D1"/>
    <w:rsid w:val="003E6ACD"/>
    <w:rsid w:val="003E763B"/>
    <w:rsid w:val="003E78C7"/>
    <w:rsid w:val="003F00D8"/>
    <w:rsid w:val="003F0BE6"/>
    <w:rsid w:val="003F0C56"/>
    <w:rsid w:val="003F1287"/>
    <w:rsid w:val="003F13C8"/>
    <w:rsid w:val="003F1447"/>
    <w:rsid w:val="003F19B4"/>
    <w:rsid w:val="003F1AA0"/>
    <w:rsid w:val="003F1E9D"/>
    <w:rsid w:val="003F21F5"/>
    <w:rsid w:val="003F26F6"/>
    <w:rsid w:val="003F2F7F"/>
    <w:rsid w:val="003F3C2A"/>
    <w:rsid w:val="003F3E7B"/>
    <w:rsid w:val="003F42C1"/>
    <w:rsid w:val="003F4685"/>
    <w:rsid w:val="003F4A7B"/>
    <w:rsid w:val="003F511D"/>
    <w:rsid w:val="003F58DF"/>
    <w:rsid w:val="003F5953"/>
    <w:rsid w:val="003F5F21"/>
    <w:rsid w:val="003F6127"/>
    <w:rsid w:val="003F61E1"/>
    <w:rsid w:val="003F6470"/>
    <w:rsid w:val="003F65C5"/>
    <w:rsid w:val="003F6A27"/>
    <w:rsid w:val="003F6C55"/>
    <w:rsid w:val="003F74ED"/>
    <w:rsid w:val="003F7764"/>
    <w:rsid w:val="003F7E2A"/>
    <w:rsid w:val="00400910"/>
    <w:rsid w:val="00400F82"/>
    <w:rsid w:val="004021DD"/>
    <w:rsid w:val="004028E4"/>
    <w:rsid w:val="00402AEF"/>
    <w:rsid w:val="00403522"/>
    <w:rsid w:val="004037D2"/>
    <w:rsid w:val="00403B4E"/>
    <w:rsid w:val="00403C39"/>
    <w:rsid w:val="00405104"/>
    <w:rsid w:val="0040557C"/>
    <w:rsid w:val="004057C1"/>
    <w:rsid w:val="00406187"/>
    <w:rsid w:val="00406306"/>
    <w:rsid w:val="004063EF"/>
    <w:rsid w:val="00406669"/>
    <w:rsid w:val="004067B9"/>
    <w:rsid w:val="004068E2"/>
    <w:rsid w:val="00406AD7"/>
    <w:rsid w:val="00406C56"/>
    <w:rsid w:val="00406DA4"/>
    <w:rsid w:val="00406E28"/>
    <w:rsid w:val="0040761C"/>
    <w:rsid w:val="00407A4F"/>
    <w:rsid w:val="00407FDB"/>
    <w:rsid w:val="004106B4"/>
    <w:rsid w:val="004113D2"/>
    <w:rsid w:val="00411497"/>
    <w:rsid w:val="004122F9"/>
    <w:rsid w:val="0041261A"/>
    <w:rsid w:val="00412E52"/>
    <w:rsid w:val="0041357D"/>
    <w:rsid w:val="00413A3E"/>
    <w:rsid w:val="00413B63"/>
    <w:rsid w:val="00413CB6"/>
    <w:rsid w:val="00414125"/>
    <w:rsid w:val="004144D7"/>
    <w:rsid w:val="00414998"/>
    <w:rsid w:val="004151E9"/>
    <w:rsid w:val="0041534F"/>
    <w:rsid w:val="004154AF"/>
    <w:rsid w:val="00415EEB"/>
    <w:rsid w:val="0041613D"/>
    <w:rsid w:val="004164F0"/>
    <w:rsid w:val="0041650C"/>
    <w:rsid w:val="00416ECF"/>
    <w:rsid w:val="00416F11"/>
    <w:rsid w:val="00417556"/>
    <w:rsid w:val="00417927"/>
    <w:rsid w:val="00417D6B"/>
    <w:rsid w:val="0042110A"/>
    <w:rsid w:val="0042136E"/>
    <w:rsid w:val="00421924"/>
    <w:rsid w:val="00421D63"/>
    <w:rsid w:val="004221D1"/>
    <w:rsid w:val="00423218"/>
    <w:rsid w:val="004232DF"/>
    <w:rsid w:val="0042361B"/>
    <w:rsid w:val="004237A1"/>
    <w:rsid w:val="00423F93"/>
    <w:rsid w:val="0042450B"/>
    <w:rsid w:val="00424607"/>
    <w:rsid w:val="004248C5"/>
    <w:rsid w:val="00425789"/>
    <w:rsid w:val="0042598B"/>
    <w:rsid w:val="00425B18"/>
    <w:rsid w:val="00425C54"/>
    <w:rsid w:val="004262FF"/>
    <w:rsid w:val="00426395"/>
    <w:rsid w:val="004264B0"/>
    <w:rsid w:val="004264F7"/>
    <w:rsid w:val="00426E17"/>
    <w:rsid w:val="00426E51"/>
    <w:rsid w:val="00427011"/>
    <w:rsid w:val="00427498"/>
    <w:rsid w:val="0042760F"/>
    <w:rsid w:val="0042776F"/>
    <w:rsid w:val="00427A98"/>
    <w:rsid w:val="00427CA1"/>
    <w:rsid w:val="00430017"/>
    <w:rsid w:val="00430B0D"/>
    <w:rsid w:val="00430B81"/>
    <w:rsid w:val="00430B9C"/>
    <w:rsid w:val="004310CB"/>
    <w:rsid w:val="004327D3"/>
    <w:rsid w:val="004328A6"/>
    <w:rsid w:val="00432BB0"/>
    <w:rsid w:val="00432E63"/>
    <w:rsid w:val="00432EA5"/>
    <w:rsid w:val="00433015"/>
    <w:rsid w:val="0043306B"/>
    <w:rsid w:val="00433AC2"/>
    <w:rsid w:val="00433AE1"/>
    <w:rsid w:val="00435663"/>
    <w:rsid w:val="00435722"/>
    <w:rsid w:val="00435C52"/>
    <w:rsid w:val="004360A8"/>
    <w:rsid w:val="004360C0"/>
    <w:rsid w:val="004363EB"/>
    <w:rsid w:val="00436BE2"/>
    <w:rsid w:val="00436FE9"/>
    <w:rsid w:val="0043709A"/>
    <w:rsid w:val="00437353"/>
    <w:rsid w:val="00437F67"/>
    <w:rsid w:val="00437FB3"/>
    <w:rsid w:val="004406BF"/>
    <w:rsid w:val="00441E4D"/>
    <w:rsid w:val="00442072"/>
    <w:rsid w:val="004421B4"/>
    <w:rsid w:val="004429A8"/>
    <w:rsid w:val="004435C5"/>
    <w:rsid w:val="0044465A"/>
    <w:rsid w:val="0044471A"/>
    <w:rsid w:val="00445B1F"/>
    <w:rsid w:val="004467CE"/>
    <w:rsid w:val="00447267"/>
    <w:rsid w:val="004472B8"/>
    <w:rsid w:val="004478A2"/>
    <w:rsid w:val="00447929"/>
    <w:rsid w:val="00450146"/>
    <w:rsid w:val="0045048B"/>
    <w:rsid w:val="00450CB1"/>
    <w:rsid w:val="004510FA"/>
    <w:rsid w:val="00451272"/>
    <w:rsid w:val="004515B7"/>
    <w:rsid w:val="0045160E"/>
    <w:rsid w:val="00451D86"/>
    <w:rsid w:val="00451DB1"/>
    <w:rsid w:val="00451DD7"/>
    <w:rsid w:val="00452962"/>
    <w:rsid w:val="00452B2D"/>
    <w:rsid w:val="00452CC9"/>
    <w:rsid w:val="00452D1E"/>
    <w:rsid w:val="00452E2B"/>
    <w:rsid w:val="00453154"/>
    <w:rsid w:val="004539CC"/>
    <w:rsid w:val="00453B28"/>
    <w:rsid w:val="00453F4B"/>
    <w:rsid w:val="00453F98"/>
    <w:rsid w:val="004543B0"/>
    <w:rsid w:val="004544D7"/>
    <w:rsid w:val="00455C5C"/>
    <w:rsid w:val="0045606C"/>
    <w:rsid w:val="00456107"/>
    <w:rsid w:val="004570E9"/>
    <w:rsid w:val="004576D5"/>
    <w:rsid w:val="004602F1"/>
    <w:rsid w:val="004607E4"/>
    <w:rsid w:val="00460891"/>
    <w:rsid w:val="00460A89"/>
    <w:rsid w:val="00460C8E"/>
    <w:rsid w:val="0046131D"/>
    <w:rsid w:val="00461320"/>
    <w:rsid w:val="004614F8"/>
    <w:rsid w:val="0046182A"/>
    <w:rsid w:val="00461863"/>
    <w:rsid w:val="004622D0"/>
    <w:rsid w:val="00462A37"/>
    <w:rsid w:val="00462AC7"/>
    <w:rsid w:val="00462B94"/>
    <w:rsid w:val="00462FA3"/>
    <w:rsid w:val="00463482"/>
    <w:rsid w:val="004636B3"/>
    <w:rsid w:val="00463D49"/>
    <w:rsid w:val="00463EAE"/>
    <w:rsid w:val="00464076"/>
    <w:rsid w:val="00464799"/>
    <w:rsid w:val="00465248"/>
    <w:rsid w:val="00465291"/>
    <w:rsid w:val="004654BF"/>
    <w:rsid w:val="00465855"/>
    <w:rsid w:val="00465C54"/>
    <w:rsid w:val="00465CCC"/>
    <w:rsid w:val="00465F35"/>
    <w:rsid w:val="00465F5F"/>
    <w:rsid w:val="00465FE9"/>
    <w:rsid w:val="00466E07"/>
    <w:rsid w:val="004670BF"/>
    <w:rsid w:val="00467285"/>
    <w:rsid w:val="00467349"/>
    <w:rsid w:val="00467F7D"/>
    <w:rsid w:val="00470B1A"/>
    <w:rsid w:val="00470E35"/>
    <w:rsid w:val="00471640"/>
    <w:rsid w:val="00471868"/>
    <w:rsid w:val="00471B11"/>
    <w:rsid w:val="00472824"/>
    <w:rsid w:val="004728D8"/>
    <w:rsid w:val="00472A7A"/>
    <w:rsid w:val="00472EA8"/>
    <w:rsid w:val="00473599"/>
    <w:rsid w:val="00473827"/>
    <w:rsid w:val="00473BA0"/>
    <w:rsid w:val="00473EBA"/>
    <w:rsid w:val="004742B0"/>
    <w:rsid w:val="00474EBE"/>
    <w:rsid w:val="00475099"/>
    <w:rsid w:val="0047521B"/>
    <w:rsid w:val="00475B12"/>
    <w:rsid w:val="00476F5B"/>
    <w:rsid w:val="00477176"/>
    <w:rsid w:val="004776C9"/>
    <w:rsid w:val="00477FA6"/>
    <w:rsid w:val="004809D1"/>
    <w:rsid w:val="00480C46"/>
    <w:rsid w:val="00480FAC"/>
    <w:rsid w:val="004811A3"/>
    <w:rsid w:val="0048189A"/>
    <w:rsid w:val="00481BE9"/>
    <w:rsid w:val="00482277"/>
    <w:rsid w:val="00482395"/>
    <w:rsid w:val="004823B4"/>
    <w:rsid w:val="0048253E"/>
    <w:rsid w:val="004830C2"/>
    <w:rsid w:val="00483277"/>
    <w:rsid w:val="00483512"/>
    <w:rsid w:val="004839BF"/>
    <w:rsid w:val="00483D1F"/>
    <w:rsid w:val="00483E29"/>
    <w:rsid w:val="004846E9"/>
    <w:rsid w:val="00484A5A"/>
    <w:rsid w:val="00484D61"/>
    <w:rsid w:val="004851ED"/>
    <w:rsid w:val="00485495"/>
    <w:rsid w:val="004859CC"/>
    <w:rsid w:val="00485A8B"/>
    <w:rsid w:val="00485CAB"/>
    <w:rsid w:val="00485CFB"/>
    <w:rsid w:val="00487E82"/>
    <w:rsid w:val="00490309"/>
    <w:rsid w:val="004915BE"/>
    <w:rsid w:val="004915CF"/>
    <w:rsid w:val="004915E3"/>
    <w:rsid w:val="00491BB8"/>
    <w:rsid w:val="00491EAD"/>
    <w:rsid w:val="00491ED4"/>
    <w:rsid w:val="00492419"/>
    <w:rsid w:val="00492E88"/>
    <w:rsid w:val="00492FAB"/>
    <w:rsid w:val="004936E7"/>
    <w:rsid w:val="00493B81"/>
    <w:rsid w:val="00493F9F"/>
    <w:rsid w:val="00494376"/>
    <w:rsid w:val="004945CA"/>
    <w:rsid w:val="004950B7"/>
    <w:rsid w:val="00495718"/>
    <w:rsid w:val="004957BA"/>
    <w:rsid w:val="004960B5"/>
    <w:rsid w:val="00496760"/>
    <w:rsid w:val="00496C1D"/>
    <w:rsid w:val="0049733A"/>
    <w:rsid w:val="0049754E"/>
    <w:rsid w:val="00497927"/>
    <w:rsid w:val="004A05EC"/>
    <w:rsid w:val="004A1542"/>
    <w:rsid w:val="004A219B"/>
    <w:rsid w:val="004A21EB"/>
    <w:rsid w:val="004A229D"/>
    <w:rsid w:val="004A2BC9"/>
    <w:rsid w:val="004A36F1"/>
    <w:rsid w:val="004A393C"/>
    <w:rsid w:val="004A4206"/>
    <w:rsid w:val="004A4C17"/>
    <w:rsid w:val="004A4E2C"/>
    <w:rsid w:val="004A500B"/>
    <w:rsid w:val="004A53A6"/>
    <w:rsid w:val="004A5517"/>
    <w:rsid w:val="004A5974"/>
    <w:rsid w:val="004A5FBB"/>
    <w:rsid w:val="004A601F"/>
    <w:rsid w:val="004A6D0E"/>
    <w:rsid w:val="004A76E3"/>
    <w:rsid w:val="004A7AF3"/>
    <w:rsid w:val="004A7FE6"/>
    <w:rsid w:val="004B02FC"/>
    <w:rsid w:val="004B0585"/>
    <w:rsid w:val="004B0607"/>
    <w:rsid w:val="004B06BB"/>
    <w:rsid w:val="004B210F"/>
    <w:rsid w:val="004B27D4"/>
    <w:rsid w:val="004B2B0F"/>
    <w:rsid w:val="004B2EEC"/>
    <w:rsid w:val="004B36C0"/>
    <w:rsid w:val="004B39F0"/>
    <w:rsid w:val="004B4000"/>
    <w:rsid w:val="004B406B"/>
    <w:rsid w:val="004B5705"/>
    <w:rsid w:val="004B5950"/>
    <w:rsid w:val="004B5E7B"/>
    <w:rsid w:val="004B63A2"/>
    <w:rsid w:val="004B65E2"/>
    <w:rsid w:val="004B68F5"/>
    <w:rsid w:val="004B696F"/>
    <w:rsid w:val="004B6A8A"/>
    <w:rsid w:val="004B6CAF"/>
    <w:rsid w:val="004B6D67"/>
    <w:rsid w:val="004B7E4C"/>
    <w:rsid w:val="004C098C"/>
    <w:rsid w:val="004C0B0B"/>
    <w:rsid w:val="004C1015"/>
    <w:rsid w:val="004C1292"/>
    <w:rsid w:val="004C1624"/>
    <w:rsid w:val="004C22FE"/>
    <w:rsid w:val="004C2BDB"/>
    <w:rsid w:val="004C2C0A"/>
    <w:rsid w:val="004C410B"/>
    <w:rsid w:val="004C46A6"/>
    <w:rsid w:val="004C5FB4"/>
    <w:rsid w:val="004C65EA"/>
    <w:rsid w:val="004C6A27"/>
    <w:rsid w:val="004C6CE4"/>
    <w:rsid w:val="004C6DDF"/>
    <w:rsid w:val="004C6EF1"/>
    <w:rsid w:val="004C71C7"/>
    <w:rsid w:val="004C7738"/>
    <w:rsid w:val="004C77F6"/>
    <w:rsid w:val="004C7ECC"/>
    <w:rsid w:val="004C7F34"/>
    <w:rsid w:val="004D0FE0"/>
    <w:rsid w:val="004D16C0"/>
    <w:rsid w:val="004D1AD4"/>
    <w:rsid w:val="004D2009"/>
    <w:rsid w:val="004D26C6"/>
    <w:rsid w:val="004D26E6"/>
    <w:rsid w:val="004D3413"/>
    <w:rsid w:val="004D3778"/>
    <w:rsid w:val="004D40B0"/>
    <w:rsid w:val="004D44D0"/>
    <w:rsid w:val="004D4BB8"/>
    <w:rsid w:val="004D5033"/>
    <w:rsid w:val="004D578E"/>
    <w:rsid w:val="004D59A8"/>
    <w:rsid w:val="004D6222"/>
    <w:rsid w:val="004D6691"/>
    <w:rsid w:val="004D771C"/>
    <w:rsid w:val="004E0062"/>
    <w:rsid w:val="004E043C"/>
    <w:rsid w:val="004E0529"/>
    <w:rsid w:val="004E0CAA"/>
    <w:rsid w:val="004E1826"/>
    <w:rsid w:val="004E18AD"/>
    <w:rsid w:val="004E1A7D"/>
    <w:rsid w:val="004E1E9B"/>
    <w:rsid w:val="004E2209"/>
    <w:rsid w:val="004E2320"/>
    <w:rsid w:val="004E266F"/>
    <w:rsid w:val="004E26A6"/>
    <w:rsid w:val="004E2A0E"/>
    <w:rsid w:val="004E308A"/>
    <w:rsid w:val="004E332D"/>
    <w:rsid w:val="004E38BA"/>
    <w:rsid w:val="004E3B2D"/>
    <w:rsid w:val="004E3E15"/>
    <w:rsid w:val="004E488B"/>
    <w:rsid w:val="004E4D5C"/>
    <w:rsid w:val="004E513C"/>
    <w:rsid w:val="004E5432"/>
    <w:rsid w:val="004E5B5E"/>
    <w:rsid w:val="004E5EF4"/>
    <w:rsid w:val="004E5F3A"/>
    <w:rsid w:val="004E6103"/>
    <w:rsid w:val="004E660B"/>
    <w:rsid w:val="004E716C"/>
    <w:rsid w:val="004E768D"/>
    <w:rsid w:val="004E7B86"/>
    <w:rsid w:val="004E7D29"/>
    <w:rsid w:val="004F0038"/>
    <w:rsid w:val="004F01CB"/>
    <w:rsid w:val="004F056D"/>
    <w:rsid w:val="004F0C23"/>
    <w:rsid w:val="004F0ECB"/>
    <w:rsid w:val="004F1418"/>
    <w:rsid w:val="004F1965"/>
    <w:rsid w:val="004F216B"/>
    <w:rsid w:val="004F2CBF"/>
    <w:rsid w:val="004F3EC7"/>
    <w:rsid w:val="004F4464"/>
    <w:rsid w:val="004F471C"/>
    <w:rsid w:val="004F4FC9"/>
    <w:rsid w:val="004F5B23"/>
    <w:rsid w:val="004F6325"/>
    <w:rsid w:val="004F6402"/>
    <w:rsid w:val="004F761F"/>
    <w:rsid w:val="004F76D9"/>
    <w:rsid w:val="004F7B58"/>
    <w:rsid w:val="004F7F05"/>
    <w:rsid w:val="0050021A"/>
    <w:rsid w:val="00500286"/>
    <w:rsid w:val="00500687"/>
    <w:rsid w:val="005007AB"/>
    <w:rsid w:val="00500ABF"/>
    <w:rsid w:val="005010EB"/>
    <w:rsid w:val="005012D1"/>
    <w:rsid w:val="005014BF"/>
    <w:rsid w:val="005015CE"/>
    <w:rsid w:val="00501847"/>
    <w:rsid w:val="00501E7C"/>
    <w:rsid w:val="00502841"/>
    <w:rsid w:val="0050350F"/>
    <w:rsid w:val="0050362C"/>
    <w:rsid w:val="005038AA"/>
    <w:rsid w:val="00503C95"/>
    <w:rsid w:val="00504821"/>
    <w:rsid w:val="00504A5C"/>
    <w:rsid w:val="00505017"/>
    <w:rsid w:val="0050536F"/>
    <w:rsid w:val="00506390"/>
    <w:rsid w:val="00506637"/>
    <w:rsid w:val="00506C71"/>
    <w:rsid w:val="00506F25"/>
    <w:rsid w:val="0050726E"/>
    <w:rsid w:val="00507344"/>
    <w:rsid w:val="00507962"/>
    <w:rsid w:val="005079D0"/>
    <w:rsid w:val="005101F8"/>
    <w:rsid w:val="00510D76"/>
    <w:rsid w:val="00511E82"/>
    <w:rsid w:val="00513ACA"/>
    <w:rsid w:val="00513B2D"/>
    <w:rsid w:val="00513D51"/>
    <w:rsid w:val="00513E96"/>
    <w:rsid w:val="00513FBA"/>
    <w:rsid w:val="005143EA"/>
    <w:rsid w:val="00514937"/>
    <w:rsid w:val="00514D03"/>
    <w:rsid w:val="00515056"/>
    <w:rsid w:val="00515641"/>
    <w:rsid w:val="00515B09"/>
    <w:rsid w:val="00515CDA"/>
    <w:rsid w:val="00515E17"/>
    <w:rsid w:val="0051639C"/>
    <w:rsid w:val="00516850"/>
    <w:rsid w:val="00516F37"/>
    <w:rsid w:val="00517B21"/>
    <w:rsid w:val="00517EFD"/>
    <w:rsid w:val="0052036B"/>
    <w:rsid w:val="00520C0C"/>
    <w:rsid w:val="00520C3C"/>
    <w:rsid w:val="0052187C"/>
    <w:rsid w:val="00521E1A"/>
    <w:rsid w:val="00522812"/>
    <w:rsid w:val="00523622"/>
    <w:rsid w:val="005237D8"/>
    <w:rsid w:val="00523926"/>
    <w:rsid w:val="00523957"/>
    <w:rsid w:val="00523BE8"/>
    <w:rsid w:val="00524C03"/>
    <w:rsid w:val="00524E10"/>
    <w:rsid w:val="00524E3A"/>
    <w:rsid w:val="005256DC"/>
    <w:rsid w:val="00525C94"/>
    <w:rsid w:val="00526BFC"/>
    <w:rsid w:val="00526CEC"/>
    <w:rsid w:val="00526FB3"/>
    <w:rsid w:val="005279AD"/>
    <w:rsid w:val="005279C8"/>
    <w:rsid w:val="00527EDE"/>
    <w:rsid w:val="0053057A"/>
    <w:rsid w:val="00531FB8"/>
    <w:rsid w:val="00532138"/>
    <w:rsid w:val="00532438"/>
    <w:rsid w:val="00532A1D"/>
    <w:rsid w:val="005331A0"/>
    <w:rsid w:val="005333C8"/>
    <w:rsid w:val="005335CB"/>
    <w:rsid w:val="0053427D"/>
    <w:rsid w:val="00535029"/>
    <w:rsid w:val="00535592"/>
    <w:rsid w:val="005359AE"/>
    <w:rsid w:val="0053612E"/>
    <w:rsid w:val="00536A13"/>
    <w:rsid w:val="005370D2"/>
    <w:rsid w:val="0053726B"/>
    <w:rsid w:val="0053747E"/>
    <w:rsid w:val="00540A3D"/>
    <w:rsid w:val="005410C3"/>
    <w:rsid w:val="005410C5"/>
    <w:rsid w:val="00541388"/>
    <w:rsid w:val="0054157B"/>
    <w:rsid w:val="00541A15"/>
    <w:rsid w:val="00541BAB"/>
    <w:rsid w:val="005421B9"/>
    <w:rsid w:val="00542C4E"/>
    <w:rsid w:val="00542FE9"/>
    <w:rsid w:val="005432D4"/>
    <w:rsid w:val="00543E64"/>
    <w:rsid w:val="0054426B"/>
    <w:rsid w:val="00545265"/>
    <w:rsid w:val="005454DE"/>
    <w:rsid w:val="00545A48"/>
    <w:rsid w:val="005467FD"/>
    <w:rsid w:val="00546F29"/>
    <w:rsid w:val="00547121"/>
    <w:rsid w:val="00547BF6"/>
    <w:rsid w:val="005501CA"/>
    <w:rsid w:val="00550DDD"/>
    <w:rsid w:val="00550F79"/>
    <w:rsid w:val="00551CAE"/>
    <w:rsid w:val="005522A7"/>
    <w:rsid w:val="00552842"/>
    <w:rsid w:val="00552A0A"/>
    <w:rsid w:val="00552A27"/>
    <w:rsid w:val="00552C06"/>
    <w:rsid w:val="00552C40"/>
    <w:rsid w:val="00552D7E"/>
    <w:rsid w:val="00552DC5"/>
    <w:rsid w:val="00553ACA"/>
    <w:rsid w:val="00553C87"/>
    <w:rsid w:val="005545B5"/>
    <w:rsid w:val="0055479E"/>
    <w:rsid w:val="00555116"/>
    <w:rsid w:val="0055518D"/>
    <w:rsid w:val="005551F5"/>
    <w:rsid w:val="00555530"/>
    <w:rsid w:val="00555A8C"/>
    <w:rsid w:val="00556146"/>
    <w:rsid w:val="00556CB4"/>
    <w:rsid w:val="0056019F"/>
    <w:rsid w:val="005606F5"/>
    <w:rsid w:val="00560B0B"/>
    <w:rsid w:val="00560B44"/>
    <w:rsid w:val="00560EFB"/>
    <w:rsid w:val="00561156"/>
    <w:rsid w:val="00561C9D"/>
    <w:rsid w:val="005624B7"/>
    <w:rsid w:val="00563063"/>
    <w:rsid w:val="0056360B"/>
    <w:rsid w:val="00563B5A"/>
    <w:rsid w:val="00563E49"/>
    <w:rsid w:val="00564120"/>
    <w:rsid w:val="00564854"/>
    <w:rsid w:val="005649D0"/>
    <w:rsid w:val="005650C8"/>
    <w:rsid w:val="005652D7"/>
    <w:rsid w:val="005656D2"/>
    <w:rsid w:val="00565D27"/>
    <w:rsid w:val="005663A5"/>
    <w:rsid w:val="0056663B"/>
    <w:rsid w:val="00566AE4"/>
    <w:rsid w:val="00566CBA"/>
    <w:rsid w:val="005675BC"/>
    <w:rsid w:val="00570225"/>
    <w:rsid w:val="005706AC"/>
    <w:rsid w:val="005708A0"/>
    <w:rsid w:val="00570A1C"/>
    <w:rsid w:val="00570D24"/>
    <w:rsid w:val="00571F7D"/>
    <w:rsid w:val="005721F6"/>
    <w:rsid w:val="00572395"/>
    <w:rsid w:val="005728EE"/>
    <w:rsid w:val="00572B40"/>
    <w:rsid w:val="00572B78"/>
    <w:rsid w:val="00572F0A"/>
    <w:rsid w:val="00573DBC"/>
    <w:rsid w:val="00574179"/>
    <w:rsid w:val="00575808"/>
    <w:rsid w:val="00575ADF"/>
    <w:rsid w:val="00575BF2"/>
    <w:rsid w:val="00576104"/>
    <w:rsid w:val="00576488"/>
    <w:rsid w:val="00576F1E"/>
    <w:rsid w:val="00576FED"/>
    <w:rsid w:val="005777D2"/>
    <w:rsid w:val="00577E3C"/>
    <w:rsid w:val="00580323"/>
    <w:rsid w:val="00580417"/>
    <w:rsid w:val="005806E4"/>
    <w:rsid w:val="00580908"/>
    <w:rsid w:val="00581595"/>
    <w:rsid w:val="00581B0B"/>
    <w:rsid w:val="00581E5A"/>
    <w:rsid w:val="005820D5"/>
    <w:rsid w:val="00583140"/>
    <w:rsid w:val="0058315D"/>
    <w:rsid w:val="00584202"/>
    <w:rsid w:val="00584324"/>
    <w:rsid w:val="00584344"/>
    <w:rsid w:val="00584923"/>
    <w:rsid w:val="0058492D"/>
    <w:rsid w:val="005858D1"/>
    <w:rsid w:val="00585CC3"/>
    <w:rsid w:val="00585F81"/>
    <w:rsid w:val="00586657"/>
    <w:rsid w:val="005867C4"/>
    <w:rsid w:val="00586BD1"/>
    <w:rsid w:val="005878B3"/>
    <w:rsid w:val="00587A41"/>
    <w:rsid w:val="00590781"/>
    <w:rsid w:val="00590BD0"/>
    <w:rsid w:val="00590E0F"/>
    <w:rsid w:val="00591821"/>
    <w:rsid w:val="005919F3"/>
    <w:rsid w:val="00591D23"/>
    <w:rsid w:val="00592F2E"/>
    <w:rsid w:val="005930BC"/>
    <w:rsid w:val="005930C5"/>
    <w:rsid w:val="0059395F"/>
    <w:rsid w:val="00593968"/>
    <w:rsid w:val="00595017"/>
    <w:rsid w:val="005953FD"/>
    <w:rsid w:val="005959AA"/>
    <w:rsid w:val="00596085"/>
    <w:rsid w:val="00596C88"/>
    <w:rsid w:val="00597C1B"/>
    <w:rsid w:val="00597E05"/>
    <w:rsid w:val="005A1945"/>
    <w:rsid w:val="005A1ACC"/>
    <w:rsid w:val="005A1BBD"/>
    <w:rsid w:val="005A1D1A"/>
    <w:rsid w:val="005A207C"/>
    <w:rsid w:val="005A3489"/>
    <w:rsid w:val="005A3593"/>
    <w:rsid w:val="005A3B46"/>
    <w:rsid w:val="005A3CAD"/>
    <w:rsid w:val="005A4468"/>
    <w:rsid w:val="005A52B2"/>
    <w:rsid w:val="005A5E1B"/>
    <w:rsid w:val="005A62A9"/>
    <w:rsid w:val="005A67E8"/>
    <w:rsid w:val="005A6BC3"/>
    <w:rsid w:val="005A70B1"/>
    <w:rsid w:val="005A7CB3"/>
    <w:rsid w:val="005B0EF2"/>
    <w:rsid w:val="005B1D5A"/>
    <w:rsid w:val="005B1FFC"/>
    <w:rsid w:val="005B234C"/>
    <w:rsid w:val="005B2C7C"/>
    <w:rsid w:val="005B344C"/>
    <w:rsid w:val="005B3879"/>
    <w:rsid w:val="005B3990"/>
    <w:rsid w:val="005B4401"/>
    <w:rsid w:val="005B45F4"/>
    <w:rsid w:val="005B4AD3"/>
    <w:rsid w:val="005B4D1B"/>
    <w:rsid w:val="005B5300"/>
    <w:rsid w:val="005B5790"/>
    <w:rsid w:val="005B581D"/>
    <w:rsid w:val="005B5A6F"/>
    <w:rsid w:val="005B6002"/>
    <w:rsid w:val="005B606F"/>
    <w:rsid w:val="005B66E5"/>
    <w:rsid w:val="005B7520"/>
    <w:rsid w:val="005C0256"/>
    <w:rsid w:val="005C10C1"/>
    <w:rsid w:val="005C12C9"/>
    <w:rsid w:val="005C1831"/>
    <w:rsid w:val="005C1AAC"/>
    <w:rsid w:val="005C1CA2"/>
    <w:rsid w:val="005C21B9"/>
    <w:rsid w:val="005C2496"/>
    <w:rsid w:val="005C270D"/>
    <w:rsid w:val="005C27D6"/>
    <w:rsid w:val="005C2911"/>
    <w:rsid w:val="005C453F"/>
    <w:rsid w:val="005C4E2F"/>
    <w:rsid w:val="005C535C"/>
    <w:rsid w:val="005C5C29"/>
    <w:rsid w:val="005C7437"/>
    <w:rsid w:val="005C7574"/>
    <w:rsid w:val="005C77C4"/>
    <w:rsid w:val="005C78E2"/>
    <w:rsid w:val="005C7A13"/>
    <w:rsid w:val="005C7A78"/>
    <w:rsid w:val="005D0656"/>
    <w:rsid w:val="005D0AEE"/>
    <w:rsid w:val="005D1133"/>
    <w:rsid w:val="005D1E3F"/>
    <w:rsid w:val="005D2CB6"/>
    <w:rsid w:val="005D3764"/>
    <w:rsid w:val="005D3AC1"/>
    <w:rsid w:val="005D40DB"/>
    <w:rsid w:val="005D4213"/>
    <w:rsid w:val="005D4F0B"/>
    <w:rsid w:val="005D56DD"/>
    <w:rsid w:val="005D5C03"/>
    <w:rsid w:val="005D62FB"/>
    <w:rsid w:val="005D67E3"/>
    <w:rsid w:val="005D6B50"/>
    <w:rsid w:val="005D754A"/>
    <w:rsid w:val="005D77FD"/>
    <w:rsid w:val="005D7890"/>
    <w:rsid w:val="005D7A70"/>
    <w:rsid w:val="005E083A"/>
    <w:rsid w:val="005E0E40"/>
    <w:rsid w:val="005E1381"/>
    <w:rsid w:val="005E16DA"/>
    <w:rsid w:val="005E170D"/>
    <w:rsid w:val="005E1766"/>
    <w:rsid w:val="005E188C"/>
    <w:rsid w:val="005E1EF5"/>
    <w:rsid w:val="005E28E2"/>
    <w:rsid w:val="005E2A32"/>
    <w:rsid w:val="005E2C50"/>
    <w:rsid w:val="005E31BB"/>
    <w:rsid w:val="005E3442"/>
    <w:rsid w:val="005E3FB8"/>
    <w:rsid w:val="005E45AF"/>
    <w:rsid w:val="005E4BDD"/>
    <w:rsid w:val="005E500A"/>
    <w:rsid w:val="005E52BB"/>
    <w:rsid w:val="005E5D53"/>
    <w:rsid w:val="005E69AC"/>
    <w:rsid w:val="005E6AB0"/>
    <w:rsid w:val="005E6C13"/>
    <w:rsid w:val="005E6FB1"/>
    <w:rsid w:val="005E7C6F"/>
    <w:rsid w:val="005E7DD9"/>
    <w:rsid w:val="005F0688"/>
    <w:rsid w:val="005F0C5A"/>
    <w:rsid w:val="005F10CE"/>
    <w:rsid w:val="005F129C"/>
    <w:rsid w:val="005F1B50"/>
    <w:rsid w:val="005F1C80"/>
    <w:rsid w:val="005F1D24"/>
    <w:rsid w:val="005F1E2E"/>
    <w:rsid w:val="005F23CC"/>
    <w:rsid w:val="005F27C1"/>
    <w:rsid w:val="005F2C33"/>
    <w:rsid w:val="005F2C51"/>
    <w:rsid w:val="005F3147"/>
    <w:rsid w:val="005F3188"/>
    <w:rsid w:val="005F379A"/>
    <w:rsid w:val="005F37DF"/>
    <w:rsid w:val="005F39B5"/>
    <w:rsid w:val="005F3BC8"/>
    <w:rsid w:val="005F3F49"/>
    <w:rsid w:val="005F3F77"/>
    <w:rsid w:val="005F4BE9"/>
    <w:rsid w:val="005F4D73"/>
    <w:rsid w:val="005F4E9D"/>
    <w:rsid w:val="005F5ABF"/>
    <w:rsid w:val="005F5D95"/>
    <w:rsid w:val="005F66DF"/>
    <w:rsid w:val="005F6D07"/>
    <w:rsid w:val="005F7020"/>
    <w:rsid w:val="005F75CE"/>
    <w:rsid w:val="005F78CF"/>
    <w:rsid w:val="005F7DFA"/>
    <w:rsid w:val="005F7F23"/>
    <w:rsid w:val="00600243"/>
    <w:rsid w:val="006005BB"/>
    <w:rsid w:val="006006BF"/>
    <w:rsid w:val="00600ABF"/>
    <w:rsid w:val="006013C4"/>
    <w:rsid w:val="0060267F"/>
    <w:rsid w:val="00602C46"/>
    <w:rsid w:val="00602F5E"/>
    <w:rsid w:val="006030AE"/>
    <w:rsid w:val="0060328F"/>
    <w:rsid w:val="006038E8"/>
    <w:rsid w:val="00603BC2"/>
    <w:rsid w:val="006047BD"/>
    <w:rsid w:val="00604884"/>
    <w:rsid w:val="00604E43"/>
    <w:rsid w:val="00604EA0"/>
    <w:rsid w:val="00604EB7"/>
    <w:rsid w:val="0060505F"/>
    <w:rsid w:val="00605060"/>
    <w:rsid w:val="006053A2"/>
    <w:rsid w:val="006061F5"/>
    <w:rsid w:val="0060621C"/>
    <w:rsid w:val="00606A63"/>
    <w:rsid w:val="006078D8"/>
    <w:rsid w:val="00607FF1"/>
    <w:rsid w:val="0061019D"/>
    <w:rsid w:val="00610F66"/>
    <w:rsid w:val="00611605"/>
    <w:rsid w:val="006116F3"/>
    <w:rsid w:val="00611A53"/>
    <w:rsid w:val="0061200B"/>
    <w:rsid w:val="006123AB"/>
    <w:rsid w:val="006127CF"/>
    <w:rsid w:val="006129F1"/>
    <w:rsid w:val="0061304B"/>
    <w:rsid w:val="0061372E"/>
    <w:rsid w:val="00613AAB"/>
    <w:rsid w:val="00613BBC"/>
    <w:rsid w:val="00613D7C"/>
    <w:rsid w:val="00614513"/>
    <w:rsid w:val="006150F0"/>
    <w:rsid w:val="0061540F"/>
    <w:rsid w:val="00616617"/>
    <w:rsid w:val="00616B8E"/>
    <w:rsid w:val="00617D2F"/>
    <w:rsid w:val="006200A8"/>
    <w:rsid w:val="00620434"/>
    <w:rsid w:val="00620B15"/>
    <w:rsid w:val="00620EBE"/>
    <w:rsid w:val="006214F4"/>
    <w:rsid w:val="00621792"/>
    <w:rsid w:val="00621A18"/>
    <w:rsid w:val="00621ABE"/>
    <w:rsid w:val="00621F5F"/>
    <w:rsid w:val="00622134"/>
    <w:rsid w:val="0062275A"/>
    <w:rsid w:val="00623823"/>
    <w:rsid w:val="00624994"/>
    <w:rsid w:val="00625308"/>
    <w:rsid w:val="0062594A"/>
    <w:rsid w:val="00626007"/>
    <w:rsid w:val="006263A4"/>
    <w:rsid w:val="006265EC"/>
    <w:rsid w:val="0062660B"/>
    <w:rsid w:val="00626840"/>
    <w:rsid w:val="00626AA7"/>
    <w:rsid w:val="00627135"/>
    <w:rsid w:val="00627386"/>
    <w:rsid w:val="00627A2B"/>
    <w:rsid w:val="00627A3C"/>
    <w:rsid w:val="00627CE6"/>
    <w:rsid w:val="00630878"/>
    <w:rsid w:val="006317F5"/>
    <w:rsid w:val="00632074"/>
    <w:rsid w:val="00632419"/>
    <w:rsid w:val="0063263D"/>
    <w:rsid w:val="00632AFB"/>
    <w:rsid w:val="00632D36"/>
    <w:rsid w:val="00632F13"/>
    <w:rsid w:val="00632FBD"/>
    <w:rsid w:val="006335A4"/>
    <w:rsid w:val="00633A95"/>
    <w:rsid w:val="00634051"/>
    <w:rsid w:val="006341CB"/>
    <w:rsid w:val="00634A99"/>
    <w:rsid w:val="00634C64"/>
    <w:rsid w:val="00634D4A"/>
    <w:rsid w:val="00634FD7"/>
    <w:rsid w:val="0063589D"/>
    <w:rsid w:val="00636072"/>
    <w:rsid w:val="006360F2"/>
    <w:rsid w:val="00636EB8"/>
    <w:rsid w:val="0063714D"/>
    <w:rsid w:val="006375BD"/>
    <w:rsid w:val="00637F72"/>
    <w:rsid w:val="0064057F"/>
    <w:rsid w:val="00640616"/>
    <w:rsid w:val="006408E3"/>
    <w:rsid w:val="0064158B"/>
    <w:rsid w:val="00641DE4"/>
    <w:rsid w:val="00641F39"/>
    <w:rsid w:val="006433F8"/>
    <w:rsid w:val="0064398A"/>
    <w:rsid w:val="00643A9B"/>
    <w:rsid w:val="0064410B"/>
    <w:rsid w:val="00644DD1"/>
    <w:rsid w:val="00644F9A"/>
    <w:rsid w:val="00645AE6"/>
    <w:rsid w:val="00645C09"/>
    <w:rsid w:val="0064644B"/>
    <w:rsid w:val="00646620"/>
    <w:rsid w:val="00646709"/>
    <w:rsid w:val="00646DB4"/>
    <w:rsid w:val="006472F3"/>
    <w:rsid w:val="00647546"/>
    <w:rsid w:val="00650174"/>
    <w:rsid w:val="006505EA"/>
    <w:rsid w:val="00650CE9"/>
    <w:rsid w:val="00650E02"/>
    <w:rsid w:val="00651671"/>
    <w:rsid w:val="006516A3"/>
    <w:rsid w:val="00651A2F"/>
    <w:rsid w:val="00652C46"/>
    <w:rsid w:val="00653080"/>
    <w:rsid w:val="00653684"/>
    <w:rsid w:val="006539BB"/>
    <w:rsid w:val="00653AD2"/>
    <w:rsid w:val="00654701"/>
    <w:rsid w:val="0065489C"/>
    <w:rsid w:val="00654BD0"/>
    <w:rsid w:val="00655047"/>
    <w:rsid w:val="006550CC"/>
    <w:rsid w:val="00655211"/>
    <w:rsid w:val="0065558E"/>
    <w:rsid w:val="0065561C"/>
    <w:rsid w:val="00655C3E"/>
    <w:rsid w:val="00655DD2"/>
    <w:rsid w:val="006562FB"/>
    <w:rsid w:val="006570B9"/>
    <w:rsid w:val="0065719A"/>
    <w:rsid w:val="006574D5"/>
    <w:rsid w:val="00657B96"/>
    <w:rsid w:val="00660198"/>
    <w:rsid w:val="0066020F"/>
    <w:rsid w:val="00660EF6"/>
    <w:rsid w:val="00660F57"/>
    <w:rsid w:val="00660F6C"/>
    <w:rsid w:val="00661B08"/>
    <w:rsid w:val="00661F4C"/>
    <w:rsid w:val="0066223D"/>
    <w:rsid w:val="006624BF"/>
    <w:rsid w:val="00662697"/>
    <w:rsid w:val="00662CEE"/>
    <w:rsid w:val="006632EB"/>
    <w:rsid w:val="006633B8"/>
    <w:rsid w:val="00663518"/>
    <w:rsid w:val="00663718"/>
    <w:rsid w:val="006639C1"/>
    <w:rsid w:val="00663D21"/>
    <w:rsid w:val="00663E2D"/>
    <w:rsid w:val="00663FD7"/>
    <w:rsid w:val="0066411A"/>
    <w:rsid w:val="00664276"/>
    <w:rsid w:val="00665434"/>
    <w:rsid w:val="00665712"/>
    <w:rsid w:val="006662DB"/>
    <w:rsid w:val="006663AF"/>
    <w:rsid w:val="006667A8"/>
    <w:rsid w:val="00667195"/>
    <w:rsid w:val="00667344"/>
    <w:rsid w:val="00667E71"/>
    <w:rsid w:val="00670026"/>
    <w:rsid w:val="0067093C"/>
    <w:rsid w:val="00670D45"/>
    <w:rsid w:val="00671892"/>
    <w:rsid w:val="00672ABB"/>
    <w:rsid w:val="00673E1E"/>
    <w:rsid w:val="0067415E"/>
    <w:rsid w:val="006743EB"/>
    <w:rsid w:val="0067456C"/>
    <w:rsid w:val="00674685"/>
    <w:rsid w:val="006749AF"/>
    <w:rsid w:val="00674C26"/>
    <w:rsid w:val="00675B7D"/>
    <w:rsid w:val="00676ACB"/>
    <w:rsid w:val="00676D55"/>
    <w:rsid w:val="00677085"/>
    <w:rsid w:val="00677279"/>
    <w:rsid w:val="00677648"/>
    <w:rsid w:val="00677A45"/>
    <w:rsid w:val="00677A50"/>
    <w:rsid w:val="00677CE4"/>
    <w:rsid w:val="00677D80"/>
    <w:rsid w:val="0068001C"/>
    <w:rsid w:val="006801F8"/>
    <w:rsid w:val="006805EF"/>
    <w:rsid w:val="00680E24"/>
    <w:rsid w:val="00680FDD"/>
    <w:rsid w:val="006810C5"/>
    <w:rsid w:val="00681262"/>
    <w:rsid w:val="00681A6D"/>
    <w:rsid w:val="00681E63"/>
    <w:rsid w:val="00681E87"/>
    <w:rsid w:val="006820DF"/>
    <w:rsid w:val="0068285B"/>
    <w:rsid w:val="00682A38"/>
    <w:rsid w:val="00682C5A"/>
    <w:rsid w:val="006831FD"/>
    <w:rsid w:val="00683326"/>
    <w:rsid w:val="00683DB0"/>
    <w:rsid w:val="00684405"/>
    <w:rsid w:val="00684453"/>
    <w:rsid w:val="00684615"/>
    <w:rsid w:val="00684ED5"/>
    <w:rsid w:val="00684F11"/>
    <w:rsid w:val="0068519D"/>
    <w:rsid w:val="006859FA"/>
    <w:rsid w:val="00686211"/>
    <w:rsid w:val="006862AC"/>
    <w:rsid w:val="006866BF"/>
    <w:rsid w:val="00687102"/>
    <w:rsid w:val="00687354"/>
    <w:rsid w:val="00687367"/>
    <w:rsid w:val="00687D14"/>
    <w:rsid w:val="00687EC5"/>
    <w:rsid w:val="00690B57"/>
    <w:rsid w:val="00690E45"/>
    <w:rsid w:val="00691409"/>
    <w:rsid w:val="00691666"/>
    <w:rsid w:val="00691A63"/>
    <w:rsid w:val="00691BE2"/>
    <w:rsid w:val="00691D02"/>
    <w:rsid w:val="0069219C"/>
    <w:rsid w:val="00692578"/>
    <w:rsid w:val="00692778"/>
    <w:rsid w:val="0069351F"/>
    <w:rsid w:val="00693E34"/>
    <w:rsid w:val="00694832"/>
    <w:rsid w:val="00695058"/>
    <w:rsid w:val="0069532D"/>
    <w:rsid w:val="006957A8"/>
    <w:rsid w:val="00695B05"/>
    <w:rsid w:val="00695BFD"/>
    <w:rsid w:val="0069639B"/>
    <w:rsid w:val="006964B4"/>
    <w:rsid w:val="0069653D"/>
    <w:rsid w:val="00696718"/>
    <w:rsid w:val="006969A2"/>
    <w:rsid w:val="006971E0"/>
    <w:rsid w:val="00697988"/>
    <w:rsid w:val="00697AF5"/>
    <w:rsid w:val="006A0320"/>
    <w:rsid w:val="006A097B"/>
    <w:rsid w:val="006A0F31"/>
    <w:rsid w:val="006A210E"/>
    <w:rsid w:val="006A2719"/>
    <w:rsid w:val="006A27EC"/>
    <w:rsid w:val="006A283B"/>
    <w:rsid w:val="006A2842"/>
    <w:rsid w:val="006A2A20"/>
    <w:rsid w:val="006A2F38"/>
    <w:rsid w:val="006A3040"/>
    <w:rsid w:val="006A31CB"/>
    <w:rsid w:val="006A367D"/>
    <w:rsid w:val="006A3CCE"/>
    <w:rsid w:val="006A44D1"/>
    <w:rsid w:val="006A4958"/>
    <w:rsid w:val="006A4BB8"/>
    <w:rsid w:val="006A5002"/>
    <w:rsid w:val="006A50C7"/>
    <w:rsid w:val="006A51B9"/>
    <w:rsid w:val="006A65D9"/>
    <w:rsid w:val="006A6684"/>
    <w:rsid w:val="006A66B6"/>
    <w:rsid w:val="006B00E1"/>
    <w:rsid w:val="006B0508"/>
    <w:rsid w:val="006B0579"/>
    <w:rsid w:val="006B106A"/>
    <w:rsid w:val="006B10D4"/>
    <w:rsid w:val="006B143B"/>
    <w:rsid w:val="006B1F2E"/>
    <w:rsid w:val="006B2374"/>
    <w:rsid w:val="006B25AF"/>
    <w:rsid w:val="006B2662"/>
    <w:rsid w:val="006B2949"/>
    <w:rsid w:val="006B2A8C"/>
    <w:rsid w:val="006B305C"/>
    <w:rsid w:val="006B32C0"/>
    <w:rsid w:val="006B3997"/>
    <w:rsid w:val="006B3AA6"/>
    <w:rsid w:val="006B3E0A"/>
    <w:rsid w:val="006B493C"/>
    <w:rsid w:val="006B4966"/>
    <w:rsid w:val="006B4B8C"/>
    <w:rsid w:val="006B4D02"/>
    <w:rsid w:val="006B526E"/>
    <w:rsid w:val="006B52C9"/>
    <w:rsid w:val="006B52D1"/>
    <w:rsid w:val="006B5336"/>
    <w:rsid w:val="006B5DDA"/>
    <w:rsid w:val="006B608B"/>
    <w:rsid w:val="006B64E8"/>
    <w:rsid w:val="006B6C62"/>
    <w:rsid w:val="006B730D"/>
    <w:rsid w:val="006B758B"/>
    <w:rsid w:val="006C0392"/>
    <w:rsid w:val="006C068C"/>
    <w:rsid w:val="006C07B7"/>
    <w:rsid w:val="006C0CDD"/>
    <w:rsid w:val="006C114E"/>
    <w:rsid w:val="006C1ACF"/>
    <w:rsid w:val="006C1DB8"/>
    <w:rsid w:val="006C1FF1"/>
    <w:rsid w:val="006C2355"/>
    <w:rsid w:val="006C2BCB"/>
    <w:rsid w:val="006C2F39"/>
    <w:rsid w:val="006C322D"/>
    <w:rsid w:val="006C32DB"/>
    <w:rsid w:val="006C355D"/>
    <w:rsid w:val="006C3AE3"/>
    <w:rsid w:val="006C5038"/>
    <w:rsid w:val="006C523C"/>
    <w:rsid w:val="006C52FD"/>
    <w:rsid w:val="006C5833"/>
    <w:rsid w:val="006C60EE"/>
    <w:rsid w:val="006C6652"/>
    <w:rsid w:val="006C6CFB"/>
    <w:rsid w:val="006C6D43"/>
    <w:rsid w:val="006C7760"/>
    <w:rsid w:val="006C77D5"/>
    <w:rsid w:val="006C7DD8"/>
    <w:rsid w:val="006D0DD5"/>
    <w:rsid w:val="006D1425"/>
    <w:rsid w:val="006D1999"/>
    <w:rsid w:val="006D352E"/>
    <w:rsid w:val="006D394E"/>
    <w:rsid w:val="006D429C"/>
    <w:rsid w:val="006D4A3A"/>
    <w:rsid w:val="006D53CB"/>
    <w:rsid w:val="006D548B"/>
    <w:rsid w:val="006D5672"/>
    <w:rsid w:val="006D56B3"/>
    <w:rsid w:val="006D67EA"/>
    <w:rsid w:val="006D6B86"/>
    <w:rsid w:val="006D7552"/>
    <w:rsid w:val="006D7689"/>
    <w:rsid w:val="006E000F"/>
    <w:rsid w:val="006E02C2"/>
    <w:rsid w:val="006E0434"/>
    <w:rsid w:val="006E0F26"/>
    <w:rsid w:val="006E0F89"/>
    <w:rsid w:val="006E1C09"/>
    <w:rsid w:val="006E1EA8"/>
    <w:rsid w:val="006E2271"/>
    <w:rsid w:val="006E2272"/>
    <w:rsid w:val="006E261E"/>
    <w:rsid w:val="006E328A"/>
    <w:rsid w:val="006E32C7"/>
    <w:rsid w:val="006E34BE"/>
    <w:rsid w:val="006E3B9F"/>
    <w:rsid w:val="006E444D"/>
    <w:rsid w:val="006E4630"/>
    <w:rsid w:val="006E538D"/>
    <w:rsid w:val="006E557A"/>
    <w:rsid w:val="006E56EF"/>
    <w:rsid w:val="006E71B8"/>
    <w:rsid w:val="006E7209"/>
    <w:rsid w:val="006E73E5"/>
    <w:rsid w:val="006E7583"/>
    <w:rsid w:val="006E78C7"/>
    <w:rsid w:val="006E7970"/>
    <w:rsid w:val="006E7DC8"/>
    <w:rsid w:val="006F0461"/>
    <w:rsid w:val="006F0530"/>
    <w:rsid w:val="006F0747"/>
    <w:rsid w:val="006F0BF9"/>
    <w:rsid w:val="006F0D0B"/>
    <w:rsid w:val="006F0D22"/>
    <w:rsid w:val="006F0F93"/>
    <w:rsid w:val="006F2198"/>
    <w:rsid w:val="006F2301"/>
    <w:rsid w:val="006F245B"/>
    <w:rsid w:val="006F3AFD"/>
    <w:rsid w:val="006F3B86"/>
    <w:rsid w:val="006F4239"/>
    <w:rsid w:val="006F4417"/>
    <w:rsid w:val="006F448E"/>
    <w:rsid w:val="006F4AA1"/>
    <w:rsid w:val="006F4B45"/>
    <w:rsid w:val="006F4E70"/>
    <w:rsid w:val="006F5635"/>
    <w:rsid w:val="006F591D"/>
    <w:rsid w:val="006F6086"/>
    <w:rsid w:val="006F60F1"/>
    <w:rsid w:val="006F72F9"/>
    <w:rsid w:val="006F7AA6"/>
    <w:rsid w:val="007002EF"/>
    <w:rsid w:val="007007DD"/>
    <w:rsid w:val="007007FD"/>
    <w:rsid w:val="0070199B"/>
    <w:rsid w:val="007021E6"/>
    <w:rsid w:val="0070267D"/>
    <w:rsid w:val="00702801"/>
    <w:rsid w:val="0070302C"/>
    <w:rsid w:val="00703343"/>
    <w:rsid w:val="00703C80"/>
    <w:rsid w:val="00703CB0"/>
    <w:rsid w:val="00703E47"/>
    <w:rsid w:val="00703FB3"/>
    <w:rsid w:val="007045D2"/>
    <w:rsid w:val="00704BFE"/>
    <w:rsid w:val="00704D78"/>
    <w:rsid w:val="00704E3A"/>
    <w:rsid w:val="00705371"/>
    <w:rsid w:val="0070590A"/>
    <w:rsid w:val="00705A75"/>
    <w:rsid w:val="00705C3B"/>
    <w:rsid w:val="007065C1"/>
    <w:rsid w:val="007066AF"/>
    <w:rsid w:val="00706D02"/>
    <w:rsid w:val="007100BE"/>
    <w:rsid w:val="00710102"/>
    <w:rsid w:val="00710C14"/>
    <w:rsid w:val="00710E13"/>
    <w:rsid w:val="0071141F"/>
    <w:rsid w:val="00712582"/>
    <w:rsid w:val="007125B5"/>
    <w:rsid w:val="00712AC3"/>
    <w:rsid w:val="00713C32"/>
    <w:rsid w:val="00713C43"/>
    <w:rsid w:val="0071439C"/>
    <w:rsid w:val="0071440F"/>
    <w:rsid w:val="0071465E"/>
    <w:rsid w:val="00714B81"/>
    <w:rsid w:val="00714CDE"/>
    <w:rsid w:val="00716217"/>
    <w:rsid w:val="0071621B"/>
    <w:rsid w:val="0071632B"/>
    <w:rsid w:val="00716B20"/>
    <w:rsid w:val="00720366"/>
    <w:rsid w:val="007220C0"/>
    <w:rsid w:val="00722350"/>
    <w:rsid w:val="00722ADB"/>
    <w:rsid w:val="00723098"/>
    <w:rsid w:val="00723109"/>
    <w:rsid w:val="007235EE"/>
    <w:rsid w:val="00723A9C"/>
    <w:rsid w:val="00723F5B"/>
    <w:rsid w:val="0072408E"/>
    <w:rsid w:val="007240AE"/>
    <w:rsid w:val="007241C2"/>
    <w:rsid w:val="00724A8E"/>
    <w:rsid w:val="00724B58"/>
    <w:rsid w:val="00724FC2"/>
    <w:rsid w:val="00725422"/>
    <w:rsid w:val="007272EB"/>
    <w:rsid w:val="0072750D"/>
    <w:rsid w:val="00727583"/>
    <w:rsid w:val="00727D2C"/>
    <w:rsid w:val="00727E03"/>
    <w:rsid w:val="00730386"/>
    <w:rsid w:val="007304FF"/>
    <w:rsid w:val="00730D1D"/>
    <w:rsid w:val="007312F4"/>
    <w:rsid w:val="00732006"/>
    <w:rsid w:val="00732716"/>
    <w:rsid w:val="00732947"/>
    <w:rsid w:val="007329E3"/>
    <w:rsid w:val="00732AEB"/>
    <w:rsid w:val="0073306F"/>
    <w:rsid w:val="007339F3"/>
    <w:rsid w:val="00733F9C"/>
    <w:rsid w:val="00734B9D"/>
    <w:rsid w:val="00734EB9"/>
    <w:rsid w:val="00734F15"/>
    <w:rsid w:val="007351DB"/>
    <w:rsid w:val="00735844"/>
    <w:rsid w:val="00735E4A"/>
    <w:rsid w:val="00736651"/>
    <w:rsid w:val="00736B0E"/>
    <w:rsid w:val="00736DCB"/>
    <w:rsid w:val="00737528"/>
    <w:rsid w:val="00737EF1"/>
    <w:rsid w:val="0074048C"/>
    <w:rsid w:val="00740898"/>
    <w:rsid w:val="00740CFC"/>
    <w:rsid w:val="00740D70"/>
    <w:rsid w:val="00740E68"/>
    <w:rsid w:val="007416E2"/>
    <w:rsid w:val="0074176D"/>
    <w:rsid w:val="007417C9"/>
    <w:rsid w:val="00741806"/>
    <w:rsid w:val="007425D2"/>
    <w:rsid w:val="00742D7D"/>
    <w:rsid w:val="00742DAF"/>
    <w:rsid w:val="0074365E"/>
    <w:rsid w:val="00743C54"/>
    <w:rsid w:val="00743DBA"/>
    <w:rsid w:val="00743FC6"/>
    <w:rsid w:val="00744928"/>
    <w:rsid w:val="00745809"/>
    <w:rsid w:val="007458E3"/>
    <w:rsid w:val="007464BE"/>
    <w:rsid w:val="00746BEF"/>
    <w:rsid w:val="0074738E"/>
    <w:rsid w:val="0074783B"/>
    <w:rsid w:val="00747A18"/>
    <w:rsid w:val="00747D22"/>
    <w:rsid w:val="00751404"/>
    <w:rsid w:val="00751BE4"/>
    <w:rsid w:val="00751C9B"/>
    <w:rsid w:val="00752648"/>
    <w:rsid w:val="00752967"/>
    <w:rsid w:val="0075296F"/>
    <w:rsid w:val="007532BF"/>
    <w:rsid w:val="00754348"/>
    <w:rsid w:val="0075439E"/>
    <w:rsid w:val="00754530"/>
    <w:rsid w:val="0075519F"/>
    <w:rsid w:val="0075536B"/>
    <w:rsid w:val="00755B1F"/>
    <w:rsid w:val="0075619C"/>
    <w:rsid w:val="007575D3"/>
    <w:rsid w:val="007576EF"/>
    <w:rsid w:val="00757FBF"/>
    <w:rsid w:val="00760247"/>
    <w:rsid w:val="007606C5"/>
    <w:rsid w:val="007608FF"/>
    <w:rsid w:val="007611BE"/>
    <w:rsid w:val="00761356"/>
    <w:rsid w:val="0076147A"/>
    <w:rsid w:val="00761CAB"/>
    <w:rsid w:val="00761DB6"/>
    <w:rsid w:val="00762448"/>
    <w:rsid w:val="00762505"/>
    <w:rsid w:val="00762BCB"/>
    <w:rsid w:val="00762C3F"/>
    <w:rsid w:val="00762FD8"/>
    <w:rsid w:val="00763005"/>
    <w:rsid w:val="00764381"/>
    <w:rsid w:val="00764843"/>
    <w:rsid w:val="007649D8"/>
    <w:rsid w:val="00765880"/>
    <w:rsid w:val="00765D4D"/>
    <w:rsid w:val="00765E82"/>
    <w:rsid w:val="00766090"/>
    <w:rsid w:val="00766126"/>
    <w:rsid w:val="0076666A"/>
    <w:rsid w:val="00766AF3"/>
    <w:rsid w:val="00766B33"/>
    <w:rsid w:val="00766B43"/>
    <w:rsid w:val="0076763C"/>
    <w:rsid w:val="00767D21"/>
    <w:rsid w:val="00767D97"/>
    <w:rsid w:val="007709A3"/>
    <w:rsid w:val="007718D1"/>
    <w:rsid w:val="0077200C"/>
    <w:rsid w:val="00772615"/>
    <w:rsid w:val="00773359"/>
    <w:rsid w:val="00773D9E"/>
    <w:rsid w:val="00773E81"/>
    <w:rsid w:val="0077428D"/>
    <w:rsid w:val="007747F8"/>
    <w:rsid w:val="00774A8C"/>
    <w:rsid w:val="00776542"/>
    <w:rsid w:val="00776A07"/>
    <w:rsid w:val="00777892"/>
    <w:rsid w:val="007778CA"/>
    <w:rsid w:val="0077790E"/>
    <w:rsid w:val="00777C07"/>
    <w:rsid w:val="0078010B"/>
    <w:rsid w:val="00780435"/>
    <w:rsid w:val="00780A36"/>
    <w:rsid w:val="00780EA8"/>
    <w:rsid w:val="00780F24"/>
    <w:rsid w:val="00781B8D"/>
    <w:rsid w:val="007820D5"/>
    <w:rsid w:val="0078215D"/>
    <w:rsid w:val="00782649"/>
    <w:rsid w:val="00782C4C"/>
    <w:rsid w:val="00782FED"/>
    <w:rsid w:val="00783039"/>
    <w:rsid w:val="00783176"/>
    <w:rsid w:val="0078372D"/>
    <w:rsid w:val="00783FDA"/>
    <w:rsid w:val="00784D9A"/>
    <w:rsid w:val="00785C00"/>
    <w:rsid w:val="00785DEF"/>
    <w:rsid w:val="00785FBB"/>
    <w:rsid w:val="0078608B"/>
    <w:rsid w:val="0078629A"/>
    <w:rsid w:val="0078673F"/>
    <w:rsid w:val="00786E17"/>
    <w:rsid w:val="007872DA"/>
    <w:rsid w:val="0078783D"/>
    <w:rsid w:val="00790BFB"/>
    <w:rsid w:val="0079100D"/>
    <w:rsid w:val="00791FDC"/>
    <w:rsid w:val="00792575"/>
    <w:rsid w:val="007928F6"/>
    <w:rsid w:val="00792AAA"/>
    <w:rsid w:val="00792E5F"/>
    <w:rsid w:val="0079305D"/>
    <w:rsid w:val="00793592"/>
    <w:rsid w:val="00794346"/>
    <w:rsid w:val="007959DA"/>
    <w:rsid w:val="00796390"/>
    <w:rsid w:val="0079641A"/>
    <w:rsid w:val="00796430"/>
    <w:rsid w:val="007965CC"/>
    <w:rsid w:val="007965CF"/>
    <w:rsid w:val="00796A89"/>
    <w:rsid w:val="00796F73"/>
    <w:rsid w:val="00797068"/>
    <w:rsid w:val="00797E4E"/>
    <w:rsid w:val="007A0028"/>
    <w:rsid w:val="007A056A"/>
    <w:rsid w:val="007A0777"/>
    <w:rsid w:val="007A346A"/>
    <w:rsid w:val="007A3AC5"/>
    <w:rsid w:val="007A453E"/>
    <w:rsid w:val="007A4AA3"/>
    <w:rsid w:val="007A4F82"/>
    <w:rsid w:val="007A53D5"/>
    <w:rsid w:val="007A57C3"/>
    <w:rsid w:val="007A5DAB"/>
    <w:rsid w:val="007A5E9D"/>
    <w:rsid w:val="007A6449"/>
    <w:rsid w:val="007A72FE"/>
    <w:rsid w:val="007A7989"/>
    <w:rsid w:val="007A7BCB"/>
    <w:rsid w:val="007A7E97"/>
    <w:rsid w:val="007B06A5"/>
    <w:rsid w:val="007B0760"/>
    <w:rsid w:val="007B093E"/>
    <w:rsid w:val="007B0A9C"/>
    <w:rsid w:val="007B0E61"/>
    <w:rsid w:val="007B0FAA"/>
    <w:rsid w:val="007B112F"/>
    <w:rsid w:val="007B1995"/>
    <w:rsid w:val="007B2300"/>
    <w:rsid w:val="007B2417"/>
    <w:rsid w:val="007B25A7"/>
    <w:rsid w:val="007B317B"/>
    <w:rsid w:val="007B3702"/>
    <w:rsid w:val="007B400F"/>
    <w:rsid w:val="007B46DC"/>
    <w:rsid w:val="007B472D"/>
    <w:rsid w:val="007B5AE8"/>
    <w:rsid w:val="007B5EA8"/>
    <w:rsid w:val="007B64D7"/>
    <w:rsid w:val="007B7279"/>
    <w:rsid w:val="007B728E"/>
    <w:rsid w:val="007B7EFE"/>
    <w:rsid w:val="007C000F"/>
    <w:rsid w:val="007C0DD4"/>
    <w:rsid w:val="007C112A"/>
    <w:rsid w:val="007C115B"/>
    <w:rsid w:val="007C1416"/>
    <w:rsid w:val="007C14A9"/>
    <w:rsid w:val="007C1C25"/>
    <w:rsid w:val="007C27A3"/>
    <w:rsid w:val="007C2913"/>
    <w:rsid w:val="007C31F3"/>
    <w:rsid w:val="007C34FC"/>
    <w:rsid w:val="007C38B9"/>
    <w:rsid w:val="007C564D"/>
    <w:rsid w:val="007C5BF3"/>
    <w:rsid w:val="007C6049"/>
    <w:rsid w:val="007C63F2"/>
    <w:rsid w:val="007C6655"/>
    <w:rsid w:val="007C689C"/>
    <w:rsid w:val="007C6D96"/>
    <w:rsid w:val="007C6E73"/>
    <w:rsid w:val="007C6E93"/>
    <w:rsid w:val="007C7EAB"/>
    <w:rsid w:val="007C7EC4"/>
    <w:rsid w:val="007D07BC"/>
    <w:rsid w:val="007D0F66"/>
    <w:rsid w:val="007D11EE"/>
    <w:rsid w:val="007D1710"/>
    <w:rsid w:val="007D172E"/>
    <w:rsid w:val="007D1799"/>
    <w:rsid w:val="007D17BF"/>
    <w:rsid w:val="007D1B55"/>
    <w:rsid w:val="007D210D"/>
    <w:rsid w:val="007D2779"/>
    <w:rsid w:val="007D2F7C"/>
    <w:rsid w:val="007D302D"/>
    <w:rsid w:val="007D3721"/>
    <w:rsid w:val="007D3782"/>
    <w:rsid w:val="007D37F0"/>
    <w:rsid w:val="007D38B9"/>
    <w:rsid w:val="007D3C80"/>
    <w:rsid w:val="007D4279"/>
    <w:rsid w:val="007D4B2F"/>
    <w:rsid w:val="007D4BB4"/>
    <w:rsid w:val="007D5051"/>
    <w:rsid w:val="007D6657"/>
    <w:rsid w:val="007D6BC2"/>
    <w:rsid w:val="007D6F70"/>
    <w:rsid w:val="007D77AD"/>
    <w:rsid w:val="007D7B8B"/>
    <w:rsid w:val="007E0942"/>
    <w:rsid w:val="007E0BA5"/>
    <w:rsid w:val="007E0D5E"/>
    <w:rsid w:val="007E0E19"/>
    <w:rsid w:val="007E0F82"/>
    <w:rsid w:val="007E1415"/>
    <w:rsid w:val="007E1573"/>
    <w:rsid w:val="007E2545"/>
    <w:rsid w:val="007E2951"/>
    <w:rsid w:val="007E2D4C"/>
    <w:rsid w:val="007E3259"/>
    <w:rsid w:val="007E32AB"/>
    <w:rsid w:val="007E3744"/>
    <w:rsid w:val="007E3DA9"/>
    <w:rsid w:val="007E3EF9"/>
    <w:rsid w:val="007E3F07"/>
    <w:rsid w:val="007E3F80"/>
    <w:rsid w:val="007E45D3"/>
    <w:rsid w:val="007E47C1"/>
    <w:rsid w:val="007E488C"/>
    <w:rsid w:val="007E4B69"/>
    <w:rsid w:val="007E58E6"/>
    <w:rsid w:val="007E5E7A"/>
    <w:rsid w:val="007E646F"/>
    <w:rsid w:val="007E65EC"/>
    <w:rsid w:val="007E67E7"/>
    <w:rsid w:val="007E69F0"/>
    <w:rsid w:val="007E6B84"/>
    <w:rsid w:val="007E70E9"/>
    <w:rsid w:val="007E7705"/>
    <w:rsid w:val="007E7C36"/>
    <w:rsid w:val="007E7D01"/>
    <w:rsid w:val="007F0667"/>
    <w:rsid w:val="007F06FD"/>
    <w:rsid w:val="007F0D8E"/>
    <w:rsid w:val="007F18B2"/>
    <w:rsid w:val="007F19CB"/>
    <w:rsid w:val="007F24EE"/>
    <w:rsid w:val="007F252C"/>
    <w:rsid w:val="007F2685"/>
    <w:rsid w:val="007F3A0D"/>
    <w:rsid w:val="007F4268"/>
    <w:rsid w:val="007F47CD"/>
    <w:rsid w:val="007F4CF3"/>
    <w:rsid w:val="007F50E9"/>
    <w:rsid w:val="007F54BF"/>
    <w:rsid w:val="007F5B24"/>
    <w:rsid w:val="007F5C8B"/>
    <w:rsid w:val="007F5FE9"/>
    <w:rsid w:val="007F6681"/>
    <w:rsid w:val="007F6775"/>
    <w:rsid w:val="007F7625"/>
    <w:rsid w:val="007F7BE1"/>
    <w:rsid w:val="007F7CE3"/>
    <w:rsid w:val="008000F2"/>
    <w:rsid w:val="008008E2"/>
    <w:rsid w:val="0080132F"/>
    <w:rsid w:val="008017BF"/>
    <w:rsid w:val="00802018"/>
    <w:rsid w:val="0080296A"/>
    <w:rsid w:val="00803504"/>
    <w:rsid w:val="00803977"/>
    <w:rsid w:val="00803D30"/>
    <w:rsid w:val="00803F2E"/>
    <w:rsid w:val="00803F99"/>
    <w:rsid w:val="00804CFC"/>
    <w:rsid w:val="0080596F"/>
    <w:rsid w:val="00805C69"/>
    <w:rsid w:val="0080629C"/>
    <w:rsid w:val="00806345"/>
    <w:rsid w:val="00806BBC"/>
    <w:rsid w:val="008075BF"/>
    <w:rsid w:val="008075C8"/>
    <w:rsid w:val="0080760F"/>
    <w:rsid w:val="0081033B"/>
    <w:rsid w:val="00810449"/>
    <w:rsid w:val="008108BF"/>
    <w:rsid w:val="008109D6"/>
    <w:rsid w:val="008112E2"/>
    <w:rsid w:val="00811AA3"/>
    <w:rsid w:val="0081204E"/>
    <w:rsid w:val="00812417"/>
    <w:rsid w:val="00812BEA"/>
    <w:rsid w:val="00813B08"/>
    <w:rsid w:val="00813D7A"/>
    <w:rsid w:val="00814395"/>
    <w:rsid w:val="00814C6F"/>
    <w:rsid w:val="00814D5D"/>
    <w:rsid w:val="00814E94"/>
    <w:rsid w:val="00814F63"/>
    <w:rsid w:val="0081519E"/>
    <w:rsid w:val="00815E67"/>
    <w:rsid w:val="0081673B"/>
    <w:rsid w:val="0081689A"/>
    <w:rsid w:val="008168D0"/>
    <w:rsid w:val="00816C3A"/>
    <w:rsid w:val="00816D6D"/>
    <w:rsid w:val="00816E12"/>
    <w:rsid w:val="008176F6"/>
    <w:rsid w:val="008177DC"/>
    <w:rsid w:val="00817A4C"/>
    <w:rsid w:val="00820F0C"/>
    <w:rsid w:val="008213CD"/>
    <w:rsid w:val="0082143C"/>
    <w:rsid w:val="00821579"/>
    <w:rsid w:val="00821CB2"/>
    <w:rsid w:val="00821D53"/>
    <w:rsid w:val="008227BE"/>
    <w:rsid w:val="00822BA8"/>
    <w:rsid w:val="00822C09"/>
    <w:rsid w:val="0082320F"/>
    <w:rsid w:val="008235DC"/>
    <w:rsid w:val="00823CE6"/>
    <w:rsid w:val="00824029"/>
    <w:rsid w:val="00824E1A"/>
    <w:rsid w:val="00824E40"/>
    <w:rsid w:val="00825418"/>
    <w:rsid w:val="00825B85"/>
    <w:rsid w:val="00825E51"/>
    <w:rsid w:val="008269D2"/>
    <w:rsid w:val="0082761C"/>
    <w:rsid w:val="00830080"/>
    <w:rsid w:val="0083033D"/>
    <w:rsid w:val="00831003"/>
    <w:rsid w:val="00831397"/>
    <w:rsid w:val="008315EC"/>
    <w:rsid w:val="00831979"/>
    <w:rsid w:val="00832826"/>
    <w:rsid w:val="00832B8E"/>
    <w:rsid w:val="00833625"/>
    <w:rsid w:val="00833C28"/>
    <w:rsid w:val="00833E88"/>
    <w:rsid w:val="00833F66"/>
    <w:rsid w:val="00833FAE"/>
    <w:rsid w:val="008341FF"/>
    <w:rsid w:val="00834CA3"/>
    <w:rsid w:val="0083579D"/>
    <w:rsid w:val="008357CF"/>
    <w:rsid w:val="0083615F"/>
    <w:rsid w:val="00836238"/>
    <w:rsid w:val="008370E3"/>
    <w:rsid w:val="00837504"/>
    <w:rsid w:val="0084004E"/>
    <w:rsid w:val="00840BE1"/>
    <w:rsid w:val="00840CD6"/>
    <w:rsid w:val="00840F60"/>
    <w:rsid w:val="0084178B"/>
    <w:rsid w:val="00841F1F"/>
    <w:rsid w:val="008422A1"/>
    <w:rsid w:val="00842795"/>
    <w:rsid w:val="008438AF"/>
    <w:rsid w:val="00843FE7"/>
    <w:rsid w:val="008442BB"/>
    <w:rsid w:val="008443EB"/>
    <w:rsid w:val="0084441D"/>
    <w:rsid w:val="00844BDA"/>
    <w:rsid w:val="00844C18"/>
    <w:rsid w:val="00844CA8"/>
    <w:rsid w:val="00844DE2"/>
    <w:rsid w:val="008459AE"/>
    <w:rsid w:val="008459C5"/>
    <w:rsid w:val="00845B8E"/>
    <w:rsid w:val="00846779"/>
    <w:rsid w:val="00847254"/>
    <w:rsid w:val="00847B68"/>
    <w:rsid w:val="00847C6A"/>
    <w:rsid w:val="008500F3"/>
    <w:rsid w:val="008501D3"/>
    <w:rsid w:val="00850FE8"/>
    <w:rsid w:val="00851033"/>
    <w:rsid w:val="00851451"/>
    <w:rsid w:val="00851C43"/>
    <w:rsid w:val="00852167"/>
    <w:rsid w:val="0085295E"/>
    <w:rsid w:val="00852E9D"/>
    <w:rsid w:val="00853479"/>
    <w:rsid w:val="0085396E"/>
    <w:rsid w:val="00853D4F"/>
    <w:rsid w:val="00853F56"/>
    <w:rsid w:val="00854DB2"/>
    <w:rsid w:val="00855B97"/>
    <w:rsid w:val="00855F75"/>
    <w:rsid w:val="0085627C"/>
    <w:rsid w:val="00857347"/>
    <w:rsid w:val="00857625"/>
    <w:rsid w:val="0085762B"/>
    <w:rsid w:val="0086009A"/>
    <w:rsid w:val="008603F2"/>
    <w:rsid w:val="00860A9A"/>
    <w:rsid w:val="00860D2B"/>
    <w:rsid w:val="00860EA4"/>
    <w:rsid w:val="00861376"/>
    <w:rsid w:val="00861976"/>
    <w:rsid w:val="00862337"/>
    <w:rsid w:val="008624F7"/>
    <w:rsid w:val="00862A5C"/>
    <w:rsid w:val="00862B14"/>
    <w:rsid w:val="00863481"/>
    <w:rsid w:val="008638B1"/>
    <w:rsid w:val="008638B4"/>
    <w:rsid w:val="008640F9"/>
    <w:rsid w:val="00864226"/>
    <w:rsid w:val="0086440D"/>
    <w:rsid w:val="0086461A"/>
    <w:rsid w:val="00865044"/>
    <w:rsid w:val="00865075"/>
    <w:rsid w:val="00865780"/>
    <w:rsid w:val="00865D33"/>
    <w:rsid w:val="00866617"/>
    <w:rsid w:val="0086685F"/>
    <w:rsid w:val="00866CDA"/>
    <w:rsid w:val="008708BA"/>
    <w:rsid w:val="00870C05"/>
    <w:rsid w:val="00871312"/>
    <w:rsid w:val="00871801"/>
    <w:rsid w:val="008719E4"/>
    <w:rsid w:val="00871AF2"/>
    <w:rsid w:val="00871DE9"/>
    <w:rsid w:val="00872CFF"/>
    <w:rsid w:val="0087409E"/>
    <w:rsid w:val="00874380"/>
    <w:rsid w:val="008747D1"/>
    <w:rsid w:val="00875135"/>
    <w:rsid w:val="0087570A"/>
    <w:rsid w:val="008758F5"/>
    <w:rsid w:val="00875B0C"/>
    <w:rsid w:val="008776F7"/>
    <w:rsid w:val="00877875"/>
    <w:rsid w:val="00877ACE"/>
    <w:rsid w:val="00877E35"/>
    <w:rsid w:val="00880B23"/>
    <w:rsid w:val="00880BB3"/>
    <w:rsid w:val="00881542"/>
    <w:rsid w:val="00881706"/>
    <w:rsid w:val="00882245"/>
    <w:rsid w:val="008825A4"/>
    <w:rsid w:val="008829A3"/>
    <w:rsid w:val="008832C7"/>
    <w:rsid w:val="0088380B"/>
    <w:rsid w:val="0088397E"/>
    <w:rsid w:val="008839DA"/>
    <w:rsid w:val="00883B32"/>
    <w:rsid w:val="00884169"/>
    <w:rsid w:val="00884659"/>
    <w:rsid w:val="00884D20"/>
    <w:rsid w:val="00885577"/>
    <w:rsid w:val="00885674"/>
    <w:rsid w:val="00885B96"/>
    <w:rsid w:val="00885CFC"/>
    <w:rsid w:val="008860F8"/>
    <w:rsid w:val="0088622C"/>
    <w:rsid w:val="0088626A"/>
    <w:rsid w:val="0088641C"/>
    <w:rsid w:val="008864F3"/>
    <w:rsid w:val="00886911"/>
    <w:rsid w:val="0088692E"/>
    <w:rsid w:val="00886B05"/>
    <w:rsid w:val="0088756E"/>
    <w:rsid w:val="00887676"/>
    <w:rsid w:val="0088774B"/>
    <w:rsid w:val="00890775"/>
    <w:rsid w:val="00890AB7"/>
    <w:rsid w:val="00891113"/>
    <w:rsid w:val="00891652"/>
    <w:rsid w:val="00891BA2"/>
    <w:rsid w:val="008924C8"/>
    <w:rsid w:val="008924FB"/>
    <w:rsid w:val="0089296C"/>
    <w:rsid w:val="00892D93"/>
    <w:rsid w:val="00893006"/>
    <w:rsid w:val="00893940"/>
    <w:rsid w:val="00893A6F"/>
    <w:rsid w:val="008940F9"/>
    <w:rsid w:val="00894584"/>
    <w:rsid w:val="00894678"/>
    <w:rsid w:val="00894AA9"/>
    <w:rsid w:val="00895FCB"/>
    <w:rsid w:val="00896CDF"/>
    <w:rsid w:val="00896FF2"/>
    <w:rsid w:val="00897252"/>
    <w:rsid w:val="00897751"/>
    <w:rsid w:val="00897888"/>
    <w:rsid w:val="00897BEE"/>
    <w:rsid w:val="008A036C"/>
    <w:rsid w:val="008A1269"/>
    <w:rsid w:val="008A15E4"/>
    <w:rsid w:val="008A17F3"/>
    <w:rsid w:val="008A1D65"/>
    <w:rsid w:val="008A1E41"/>
    <w:rsid w:val="008A2366"/>
    <w:rsid w:val="008A236A"/>
    <w:rsid w:val="008A31BE"/>
    <w:rsid w:val="008A3458"/>
    <w:rsid w:val="008A34C8"/>
    <w:rsid w:val="008A48C6"/>
    <w:rsid w:val="008A4978"/>
    <w:rsid w:val="008A529A"/>
    <w:rsid w:val="008A52F4"/>
    <w:rsid w:val="008A53C9"/>
    <w:rsid w:val="008A5721"/>
    <w:rsid w:val="008A5E7D"/>
    <w:rsid w:val="008A69A3"/>
    <w:rsid w:val="008A6B1D"/>
    <w:rsid w:val="008A6EBB"/>
    <w:rsid w:val="008A71A8"/>
    <w:rsid w:val="008A7893"/>
    <w:rsid w:val="008A78CB"/>
    <w:rsid w:val="008B04EE"/>
    <w:rsid w:val="008B0587"/>
    <w:rsid w:val="008B0F09"/>
    <w:rsid w:val="008B108C"/>
    <w:rsid w:val="008B168B"/>
    <w:rsid w:val="008B181C"/>
    <w:rsid w:val="008B2DAF"/>
    <w:rsid w:val="008B3CDC"/>
    <w:rsid w:val="008B4480"/>
    <w:rsid w:val="008B46D5"/>
    <w:rsid w:val="008B4940"/>
    <w:rsid w:val="008B4A1E"/>
    <w:rsid w:val="008B555A"/>
    <w:rsid w:val="008B5633"/>
    <w:rsid w:val="008B56AD"/>
    <w:rsid w:val="008B61B3"/>
    <w:rsid w:val="008B6552"/>
    <w:rsid w:val="008B65FB"/>
    <w:rsid w:val="008B6687"/>
    <w:rsid w:val="008B6835"/>
    <w:rsid w:val="008B7190"/>
    <w:rsid w:val="008C0318"/>
    <w:rsid w:val="008C04D3"/>
    <w:rsid w:val="008C09F7"/>
    <w:rsid w:val="008C1E9B"/>
    <w:rsid w:val="008C21AE"/>
    <w:rsid w:val="008C2EF5"/>
    <w:rsid w:val="008C30C8"/>
    <w:rsid w:val="008C36D4"/>
    <w:rsid w:val="008C3814"/>
    <w:rsid w:val="008C39AA"/>
    <w:rsid w:val="008C3AD4"/>
    <w:rsid w:val="008C3D61"/>
    <w:rsid w:val="008C3DCF"/>
    <w:rsid w:val="008C3FE0"/>
    <w:rsid w:val="008C400F"/>
    <w:rsid w:val="008C4541"/>
    <w:rsid w:val="008C4A06"/>
    <w:rsid w:val="008C4EA1"/>
    <w:rsid w:val="008C5035"/>
    <w:rsid w:val="008C594D"/>
    <w:rsid w:val="008C5DDB"/>
    <w:rsid w:val="008C67A3"/>
    <w:rsid w:val="008D014A"/>
    <w:rsid w:val="008D0256"/>
    <w:rsid w:val="008D04A5"/>
    <w:rsid w:val="008D07FA"/>
    <w:rsid w:val="008D0C3E"/>
    <w:rsid w:val="008D107F"/>
    <w:rsid w:val="008D1426"/>
    <w:rsid w:val="008D18C1"/>
    <w:rsid w:val="008D19CA"/>
    <w:rsid w:val="008D1E80"/>
    <w:rsid w:val="008D283D"/>
    <w:rsid w:val="008D3282"/>
    <w:rsid w:val="008D32A0"/>
    <w:rsid w:val="008D335D"/>
    <w:rsid w:val="008D3B52"/>
    <w:rsid w:val="008D4937"/>
    <w:rsid w:val="008D49E6"/>
    <w:rsid w:val="008D4A9B"/>
    <w:rsid w:val="008D4B06"/>
    <w:rsid w:val="008D4ED7"/>
    <w:rsid w:val="008D4F12"/>
    <w:rsid w:val="008D5027"/>
    <w:rsid w:val="008D573A"/>
    <w:rsid w:val="008D638C"/>
    <w:rsid w:val="008D7906"/>
    <w:rsid w:val="008D7988"/>
    <w:rsid w:val="008D7A1D"/>
    <w:rsid w:val="008D7AE5"/>
    <w:rsid w:val="008D7E49"/>
    <w:rsid w:val="008E04E7"/>
    <w:rsid w:val="008E2127"/>
    <w:rsid w:val="008E2538"/>
    <w:rsid w:val="008E265F"/>
    <w:rsid w:val="008E2895"/>
    <w:rsid w:val="008E28F8"/>
    <w:rsid w:val="008E33F8"/>
    <w:rsid w:val="008E408C"/>
    <w:rsid w:val="008E40EE"/>
    <w:rsid w:val="008E4568"/>
    <w:rsid w:val="008E4E98"/>
    <w:rsid w:val="008E4EAA"/>
    <w:rsid w:val="008E5212"/>
    <w:rsid w:val="008E6459"/>
    <w:rsid w:val="008E67D0"/>
    <w:rsid w:val="008E6FF1"/>
    <w:rsid w:val="008E78CF"/>
    <w:rsid w:val="008E7AEF"/>
    <w:rsid w:val="008E7FF3"/>
    <w:rsid w:val="008F02AD"/>
    <w:rsid w:val="008F07B9"/>
    <w:rsid w:val="008F1029"/>
    <w:rsid w:val="008F115F"/>
    <w:rsid w:val="008F14A0"/>
    <w:rsid w:val="008F16FD"/>
    <w:rsid w:val="008F20AF"/>
    <w:rsid w:val="008F28F1"/>
    <w:rsid w:val="008F30D5"/>
    <w:rsid w:val="008F31E5"/>
    <w:rsid w:val="008F3A41"/>
    <w:rsid w:val="008F3B2F"/>
    <w:rsid w:val="008F3C3F"/>
    <w:rsid w:val="008F3E8D"/>
    <w:rsid w:val="008F47D0"/>
    <w:rsid w:val="008F4FFC"/>
    <w:rsid w:val="008F54B0"/>
    <w:rsid w:val="008F69F2"/>
    <w:rsid w:val="008F6FAC"/>
    <w:rsid w:val="008F70D1"/>
    <w:rsid w:val="008F7B5F"/>
    <w:rsid w:val="0090024B"/>
    <w:rsid w:val="0090026F"/>
    <w:rsid w:val="00900D67"/>
    <w:rsid w:val="0090100B"/>
    <w:rsid w:val="00902C92"/>
    <w:rsid w:val="00902CB1"/>
    <w:rsid w:val="00903582"/>
    <w:rsid w:val="0090392A"/>
    <w:rsid w:val="00903E05"/>
    <w:rsid w:val="009042AE"/>
    <w:rsid w:val="0090431D"/>
    <w:rsid w:val="009044B2"/>
    <w:rsid w:val="00904946"/>
    <w:rsid w:val="00904AEB"/>
    <w:rsid w:val="00904C24"/>
    <w:rsid w:val="00904FDE"/>
    <w:rsid w:val="009053A7"/>
    <w:rsid w:val="00905658"/>
    <w:rsid w:val="00905BD3"/>
    <w:rsid w:val="0090660B"/>
    <w:rsid w:val="00906BA0"/>
    <w:rsid w:val="0090715B"/>
    <w:rsid w:val="009073AB"/>
    <w:rsid w:val="00907E63"/>
    <w:rsid w:val="00907F97"/>
    <w:rsid w:val="00910558"/>
    <w:rsid w:val="009107A1"/>
    <w:rsid w:val="00910BAB"/>
    <w:rsid w:val="00910F7A"/>
    <w:rsid w:val="009114D6"/>
    <w:rsid w:val="0091198E"/>
    <w:rsid w:val="00912378"/>
    <w:rsid w:val="00912613"/>
    <w:rsid w:val="00912A2A"/>
    <w:rsid w:val="00912E8E"/>
    <w:rsid w:val="00913227"/>
    <w:rsid w:val="0091336E"/>
    <w:rsid w:val="00914525"/>
    <w:rsid w:val="00915FF7"/>
    <w:rsid w:val="00916C2C"/>
    <w:rsid w:val="00916EF2"/>
    <w:rsid w:val="009172C1"/>
    <w:rsid w:val="00917E75"/>
    <w:rsid w:val="00917EE1"/>
    <w:rsid w:val="00917F96"/>
    <w:rsid w:val="00920983"/>
    <w:rsid w:val="00920AB6"/>
    <w:rsid w:val="00920F3E"/>
    <w:rsid w:val="009215C5"/>
    <w:rsid w:val="009216A0"/>
    <w:rsid w:val="00921A38"/>
    <w:rsid w:val="009221CD"/>
    <w:rsid w:val="0092274D"/>
    <w:rsid w:val="00922904"/>
    <w:rsid w:val="00922E41"/>
    <w:rsid w:val="00923773"/>
    <w:rsid w:val="009237ED"/>
    <w:rsid w:val="00924291"/>
    <w:rsid w:val="00924559"/>
    <w:rsid w:val="00924D7E"/>
    <w:rsid w:val="00924E06"/>
    <w:rsid w:val="00925749"/>
    <w:rsid w:val="009258E7"/>
    <w:rsid w:val="00925C34"/>
    <w:rsid w:val="00925DCF"/>
    <w:rsid w:val="00926393"/>
    <w:rsid w:val="0092679B"/>
    <w:rsid w:val="00926E8A"/>
    <w:rsid w:val="0092793C"/>
    <w:rsid w:val="00927B16"/>
    <w:rsid w:val="00927F06"/>
    <w:rsid w:val="00930623"/>
    <w:rsid w:val="00930E56"/>
    <w:rsid w:val="00930EF8"/>
    <w:rsid w:val="009310D8"/>
    <w:rsid w:val="00931281"/>
    <w:rsid w:val="00931600"/>
    <w:rsid w:val="009320BE"/>
    <w:rsid w:val="00932338"/>
    <w:rsid w:val="0093253A"/>
    <w:rsid w:val="00932A0C"/>
    <w:rsid w:val="00933966"/>
    <w:rsid w:val="00933B0E"/>
    <w:rsid w:val="00934ED2"/>
    <w:rsid w:val="00935454"/>
    <w:rsid w:val="00935E0D"/>
    <w:rsid w:val="00936141"/>
    <w:rsid w:val="0093618D"/>
    <w:rsid w:val="009363D6"/>
    <w:rsid w:val="0093651D"/>
    <w:rsid w:val="00936732"/>
    <w:rsid w:val="00937898"/>
    <w:rsid w:val="00937DAE"/>
    <w:rsid w:val="009407E5"/>
    <w:rsid w:val="009409F4"/>
    <w:rsid w:val="0094194B"/>
    <w:rsid w:val="00941DAA"/>
    <w:rsid w:val="00941DD8"/>
    <w:rsid w:val="00941F58"/>
    <w:rsid w:val="0094237B"/>
    <w:rsid w:val="0094260D"/>
    <w:rsid w:val="009430B4"/>
    <w:rsid w:val="00943760"/>
    <w:rsid w:val="00944539"/>
    <w:rsid w:val="00944639"/>
    <w:rsid w:val="009446ED"/>
    <w:rsid w:val="00944851"/>
    <w:rsid w:val="00944F4B"/>
    <w:rsid w:val="0094582D"/>
    <w:rsid w:val="00945938"/>
    <w:rsid w:val="00945BAF"/>
    <w:rsid w:val="009465F2"/>
    <w:rsid w:val="009468E5"/>
    <w:rsid w:val="00946A12"/>
    <w:rsid w:val="00946C98"/>
    <w:rsid w:val="0094790E"/>
    <w:rsid w:val="00947B69"/>
    <w:rsid w:val="00947CA7"/>
    <w:rsid w:val="00947F9B"/>
    <w:rsid w:val="0095067B"/>
    <w:rsid w:val="00950AC6"/>
    <w:rsid w:val="00950FC4"/>
    <w:rsid w:val="009515A2"/>
    <w:rsid w:val="0095171C"/>
    <w:rsid w:val="009519BD"/>
    <w:rsid w:val="00951E4B"/>
    <w:rsid w:val="00952513"/>
    <w:rsid w:val="00952D44"/>
    <w:rsid w:val="009530F5"/>
    <w:rsid w:val="0095314A"/>
    <w:rsid w:val="00953171"/>
    <w:rsid w:val="0095362C"/>
    <w:rsid w:val="00953E84"/>
    <w:rsid w:val="009540B3"/>
    <w:rsid w:val="00954168"/>
    <w:rsid w:val="00954E0C"/>
    <w:rsid w:val="00954F2C"/>
    <w:rsid w:val="00954FDF"/>
    <w:rsid w:val="0095520B"/>
    <w:rsid w:val="0095564E"/>
    <w:rsid w:val="00955AAD"/>
    <w:rsid w:val="00955C32"/>
    <w:rsid w:val="0095615A"/>
    <w:rsid w:val="00956B55"/>
    <w:rsid w:val="009577BB"/>
    <w:rsid w:val="00957A1C"/>
    <w:rsid w:val="009607BE"/>
    <w:rsid w:val="00960D59"/>
    <w:rsid w:val="00960D89"/>
    <w:rsid w:val="00961E30"/>
    <w:rsid w:val="00962458"/>
    <w:rsid w:val="0096266C"/>
    <w:rsid w:val="009626D2"/>
    <w:rsid w:val="0096298D"/>
    <w:rsid w:val="009635B3"/>
    <w:rsid w:val="00964329"/>
    <w:rsid w:val="00964562"/>
    <w:rsid w:val="00964748"/>
    <w:rsid w:val="00964800"/>
    <w:rsid w:val="0096554F"/>
    <w:rsid w:val="009657B8"/>
    <w:rsid w:val="00965871"/>
    <w:rsid w:val="00965B95"/>
    <w:rsid w:val="00965FC8"/>
    <w:rsid w:val="00966735"/>
    <w:rsid w:val="00966BFA"/>
    <w:rsid w:val="009670CE"/>
    <w:rsid w:val="0096737B"/>
    <w:rsid w:val="0096757F"/>
    <w:rsid w:val="00967A4B"/>
    <w:rsid w:val="00970018"/>
    <w:rsid w:val="009707C5"/>
    <w:rsid w:val="00971A5E"/>
    <w:rsid w:val="00971AC3"/>
    <w:rsid w:val="00971C2A"/>
    <w:rsid w:val="00971E58"/>
    <w:rsid w:val="00971EB6"/>
    <w:rsid w:val="0097277C"/>
    <w:rsid w:val="00972B7F"/>
    <w:rsid w:val="00973622"/>
    <w:rsid w:val="009737E8"/>
    <w:rsid w:val="00974436"/>
    <w:rsid w:val="00974492"/>
    <w:rsid w:val="00974C93"/>
    <w:rsid w:val="00974DA2"/>
    <w:rsid w:val="00974DC6"/>
    <w:rsid w:val="009750B7"/>
    <w:rsid w:val="009754E3"/>
    <w:rsid w:val="00975B9C"/>
    <w:rsid w:val="009763A4"/>
    <w:rsid w:val="00976C28"/>
    <w:rsid w:val="00980148"/>
    <w:rsid w:val="00980340"/>
    <w:rsid w:val="00980C93"/>
    <w:rsid w:val="00980EB0"/>
    <w:rsid w:val="00981192"/>
    <w:rsid w:val="00981726"/>
    <w:rsid w:val="00981912"/>
    <w:rsid w:val="0098209F"/>
    <w:rsid w:val="00982702"/>
    <w:rsid w:val="00982F36"/>
    <w:rsid w:val="00983F0F"/>
    <w:rsid w:val="0098404C"/>
    <w:rsid w:val="00984344"/>
    <w:rsid w:val="0098442F"/>
    <w:rsid w:val="00984732"/>
    <w:rsid w:val="0098494C"/>
    <w:rsid w:val="00984B5F"/>
    <w:rsid w:val="00984BCB"/>
    <w:rsid w:val="00984CA3"/>
    <w:rsid w:val="00984FD7"/>
    <w:rsid w:val="00985157"/>
    <w:rsid w:val="009854CA"/>
    <w:rsid w:val="0098651F"/>
    <w:rsid w:val="0098658C"/>
    <w:rsid w:val="00986F37"/>
    <w:rsid w:val="00986F79"/>
    <w:rsid w:val="009878B6"/>
    <w:rsid w:val="00987D8E"/>
    <w:rsid w:val="00987DA0"/>
    <w:rsid w:val="00990171"/>
    <w:rsid w:val="00990363"/>
    <w:rsid w:val="00990C2B"/>
    <w:rsid w:val="00991F9B"/>
    <w:rsid w:val="00992003"/>
    <w:rsid w:val="009924C1"/>
    <w:rsid w:val="00992EC5"/>
    <w:rsid w:val="009932FF"/>
    <w:rsid w:val="00993415"/>
    <w:rsid w:val="0099349B"/>
    <w:rsid w:val="0099395D"/>
    <w:rsid w:val="00993F1C"/>
    <w:rsid w:val="00993F47"/>
    <w:rsid w:val="0099429B"/>
    <w:rsid w:val="0099449E"/>
    <w:rsid w:val="00994B22"/>
    <w:rsid w:val="00995146"/>
    <w:rsid w:val="00996F81"/>
    <w:rsid w:val="00997AC4"/>
    <w:rsid w:val="009A021F"/>
    <w:rsid w:val="009A0335"/>
    <w:rsid w:val="009A1287"/>
    <w:rsid w:val="009A139F"/>
    <w:rsid w:val="009A13F1"/>
    <w:rsid w:val="009A165F"/>
    <w:rsid w:val="009A1C70"/>
    <w:rsid w:val="009A2224"/>
    <w:rsid w:val="009A2E9F"/>
    <w:rsid w:val="009A3005"/>
    <w:rsid w:val="009A3D87"/>
    <w:rsid w:val="009A410B"/>
    <w:rsid w:val="009A4169"/>
    <w:rsid w:val="009A46A3"/>
    <w:rsid w:val="009A46FE"/>
    <w:rsid w:val="009A48A0"/>
    <w:rsid w:val="009A4E3B"/>
    <w:rsid w:val="009A504F"/>
    <w:rsid w:val="009A50FC"/>
    <w:rsid w:val="009A524B"/>
    <w:rsid w:val="009A531D"/>
    <w:rsid w:val="009A661D"/>
    <w:rsid w:val="009A6C32"/>
    <w:rsid w:val="009A6D85"/>
    <w:rsid w:val="009A7520"/>
    <w:rsid w:val="009A7BA9"/>
    <w:rsid w:val="009B00B7"/>
    <w:rsid w:val="009B0C01"/>
    <w:rsid w:val="009B0DAB"/>
    <w:rsid w:val="009B10D8"/>
    <w:rsid w:val="009B1263"/>
    <w:rsid w:val="009B1B86"/>
    <w:rsid w:val="009B256A"/>
    <w:rsid w:val="009B2775"/>
    <w:rsid w:val="009B30C1"/>
    <w:rsid w:val="009B3380"/>
    <w:rsid w:val="009B373E"/>
    <w:rsid w:val="009B3927"/>
    <w:rsid w:val="009B4116"/>
    <w:rsid w:val="009B49C2"/>
    <w:rsid w:val="009B4ACD"/>
    <w:rsid w:val="009B4E8A"/>
    <w:rsid w:val="009B501B"/>
    <w:rsid w:val="009B5120"/>
    <w:rsid w:val="009B5710"/>
    <w:rsid w:val="009B5B10"/>
    <w:rsid w:val="009B5DC2"/>
    <w:rsid w:val="009B604F"/>
    <w:rsid w:val="009B6CEF"/>
    <w:rsid w:val="009B7027"/>
    <w:rsid w:val="009B73B4"/>
    <w:rsid w:val="009B7632"/>
    <w:rsid w:val="009B77E8"/>
    <w:rsid w:val="009B79DD"/>
    <w:rsid w:val="009B7D7E"/>
    <w:rsid w:val="009B7E5A"/>
    <w:rsid w:val="009C0BA2"/>
    <w:rsid w:val="009C0C94"/>
    <w:rsid w:val="009C0E82"/>
    <w:rsid w:val="009C0FDD"/>
    <w:rsid w:val="009C1307"/>
    <w:rsid w:val="009C1A50"/>
    <w:rsid w:val="009C206C"/>
    <w:rsid w:val="009C3777"/>
    <w:rsid w:val="009C3EF6"/>
    <w:rsid w:val="009C4CFE"/>
    <w:rsid w:val="009C5D09"/>
    <w:rsid w:val="009C5DAB"/>
    <w:rsid w:val="009D00C7"/>
    <w:rsid w:val="009D03DD"/>
    <w:rsid w:val="009D065A"/>
    <w:rsid w:val="009D128F"/>
    <w:rsid w:val="009D13DB"/>
    <w:rsid w:val="009D24EE"/>
    <w:rsid w:val="009D2A7C"/>
    <w:rsid w:val="009D2DBA"/>
    <w:rsid w:val="009D2DF5"/>
    <w:rsid w:val="009D2E22"/>
    <w:rsid w:val="009D2F60"/>
    <w:rsid w:val="009D2FA7"/>
    <w:rsid w:val="009D32BE"/>
    <w:rsid w:val="009D3526"/>
    <w:rsid w:val="009D36D3"/>
    <w:rsid w:val="009D3ECA"/>
    <w:rsid w:val="009D4279"/>
    <w:rsid w:val="009D4600"/>
    <w:rsid w:val="009D4AFB"/>
    <w:rsid w:val="009D4C96"/>
    <w:rsid w:val="009D5188"/>
    <w:rsid w:val="009D5BD7"/>
    <w:rsid w:val="009D5BDB"/>
    <w:rsid w:val="009D5E92"/>
    <w:rsid w:val="009D70E7"/>
    <w:rsid w:val="009D7D4E"/>
    <w:rsid w:val="009E08FC"/>
    <w:rsid w:val="009E0D98"/>
    <w:rsid w:val="009E17F0"/>
    <w:rsid w:val="009E26D7"/>
    <w:rsid w:val="009E26EC"/>
    <w:rsid w:val="009E2DC2"/>
    <w:rsid w:val="009E34FF"/>
    <w:rsid w:val="009E3732"/>
    <w:rsid w:val="009E395C"/>
    <w:rsid w:val="009E3F61"/>
    <w:rsid w:val="009E3F8D"/>
    <w:rsid w:val="009E5559"/>
    <w:rsid w:val="009E5BF9"/>
    <w:rsid w:val="009E6011"/>
    <w:rsid w:val="009E62DA"/>
    <w:rsid w:val="009E64DC"/>
    <w:rsid w:val="009E6639"/>
    <w:rsid w:val="009E69CD"/>
    <w:rsid w:val="009E7414"/>
    <w:rsid w:val="009F01B0"/>
    <w:rsid w:val="009F0465"/>
    <w:rsid w:val="009F0832"/>
    <w:rsid w:val="009F0DEE"/>
    <w:rsid w:val="009F133D"/>
    <w:rsid w:val="009F150B"/>
    <w:rsid w:val="009F171A"/>
    <w:rsid w:val="009F1E70"/>
    <w:rsid w:val="009F250D"/>
    <w:rsid w:val="009F2736"/>
    <w:rsid w:val="009F2A18"/>
    <w:rsid w:val="009F3474"/>
    <w:rsid w:val="009F43EB"/>
    <w:rsid w:val="009F4C3B"/>
    <w:rsid w:val="009F5382"/>
    <w:rsid w:val="009F54AA"/>
    <w:rsid w:val="009F54FC"/>
    <w:rsid w:val="009F55AA"/>
    <w:rsid w:val="009F5B7A"/>
    <w:rsid w:val="009F5DFE"/>
    <w:rsid w:val="009F69B0"/>
    <w:rsid w:val="009F72B0"/>
    <w:rsid w:val="009F7B3E"/>
    <w:rsid w:val="00A001F8"/>
    <w:rsid w:val="00A00816"/>
    <w:rsid w:val="00A009C0"/>
    <w:rsid w:val="00A00BF1"/>
    <w:rsid w:val="00A0157F"/>
    <w:rsid w:val="00A0318C"/>
    <w:rsid w:val="00A034D8"/>
    <w:rsid w:val="00A04971"/>
    <w:rsid w:val="00A04F1B"/>
    <w:rsid w:val="00A053EF"/>
    <w:rsid w:val="00A05645"/>
    <w:rsid w:val="00A05F3F"/>
    <w:rsid w:val="00A0635A"/>
    <w:rsid w:val="00A0651D"/>
    <w:rsid w:val="00A06DEC"/>
    <w:rsid w:val="00A070D3"/>
    <w:rsid w:val="00A0725E"/>
    <w:rsid w:val="00A074A1"/>
    <w:rsid w:val="00A074D2"/>
    <w:rsid w:val="00A07BBF"/>
    <w:rsid w:val="00A10079"/>
    <w:rsid w:val="00A11BF2"/>
    <w:rsid w:val="00A11C82"/>
    <w:rsid w:val="00A11D9E"/>
    <w:rsid w:val="00A12AB7"/>
    <w:rsid w:val="00A13815"/>
    <w:rsid w:val="00A13A57"/>
    <w:rsid w:val="00A13D5A"/>
    <w:rsid w:val="00A13DC5"/>
    <w:rsid w:val="00A14184"/>
    <w:rsid w:val="00A159E0"/>
    <w:rsid w:val="00A16129"/>
    <w:rsid w:val="00A16BAC"/>
    <w:rsid w:val="00A16E6F"/>
    <w:rsid w:val="00A16F3B"/>
    <w:rsid w:val="00A1716B"/>
    <w:rsid w:val="00A17C2F"/>
    <w:rsid w:val="00A2024F"/>
    <w:rsid w:val="00A2065F"/>
    <w:rsid w:val="00A20B31"/>
    <w:rsid w:val="00A20BA0"/>
    <w:rsid w:val="00A21227"/>
    <w:rsid w:val="00A21977"/>
    <w:rsid w:val="00A2227B"/>
    <w:rsid w:val="00A22ACC"/>
    <w:rsid w:val="00A22E7B"/>
    <w:rsid w:val="00A23235"/>
    <w:rsid w:val="00A23442"/>
    <w:rsid w:val="00A237C1"/>
    <w:rsid w:val="00A2545B"/>
    <w:rsid w:val="00A25711"/>
    <w:rsid w:val="00A25848"/>
    <w:rsid w:val="00A25CEA"/>
    <w:rsid w:val="00A25E1C"/>
    <w:rsid w:val="00A264A5"/>
    <w:rsid w:val="00A26585"/>
    <w:rsid w:val="00A2694C"/>
    <w:rsid w:val="00A26F97"/>
    <w:rsid w:val="00A26FFF"/>
    <w:rsid w:val="00A2778C"/>
    <w:rsid w:val="00A27AA2"/>
    <w:rsid w:val="00A30365"/>
    <w:rsid w:val="00A30DB8"/>
    <w:rsid w:val="00A31AF8"/>
    <w:rsid w:val="00A329C6"/>
    <w:rsid w:val="00A337D9"/>
    <w:rsid w:val="00A3415D"/>
    <w:rsid w:val="00A344D9"/>
    <w:rsid w:val="00A353A1"/>
    <w:rsid w:val="00A355A1"/>
    <w:rsid w:val="00A368F7"/>
    <w:rsid w:val="00A369D0"/>
    <w:rsid w:val="00A36EF5"/>
    <w:rsid w:val="00A372BC"/>
    <w:rsid w:val="00A379C6"/>
    <w:rsid w:val="00A379DC"/>
    <w:rsid w:val="00A37EE0"/>
    <w:rsid w:val="00A37FAC"/>
    <w:rsid w:val="00A37FD6"/>
    <w:rsid w:val="00A40069"/>
    <w:rsid w:val="00A407C6"/>
    <w:rsid w:val="00A40E9C"/>
    <w:rsid w:val="00A420BD"/>
    <w:rsid w:val="00A436CE"/>
    <w:rsid w:val="00A43DEB"/>
    <w:rsid w:val="00A44180"/>
    <w:rsid w:val="00A441F5"/>
    <w:rsid w:val="00A44A6F"/>
    <w:rsid w:val="00A44CD9"/>
    <w:rsid w:val="00A44E82"/>
    <w:rsid w:val="00A46300"/>
    <w:rsid w:val="00A46B44"/>
    <w:rsid w:val="00A46F11"/>
    <w:rsid w:val="00A471F8"/>
    <w:rsid w:val="00A47381"/>
    <w:rsid w:val="00A477E3"/>
    <w:rsid w:val="00A4788B"/>
    <w:rsid w:val="00A47EA6"/>
    <w:rsid w:val="00A50542"/>
    <w:rsid w:val="00A514CB"/>
    <w:rsid w:val="00A51A60"/>
    <w:rsid w:val="00A51B0D"/>
    <w:rsid w:val="00A52485"/>
    <w:rsid w:val="00A52BA3"/>
    <w:rsid w:val="00A52D66"/>
    <w:rsid w:val="00A52D68"/>
    <w:rsid w:val="00A53128"/>
    <w:rsid w:val="00A536A2"/>
    <w:rsid w:val="00A539C2"/>
    <w:rsid w:val="00A54134"/>
    <w:rsid w:val="00A54246"/>
    <w:rsid w:val="00A54323"/>
    <w:rsid w:val="00A545BC"/>
    <w:rsid w:val="00A54D13"/>
    <w:rsid w:val="00A55242"/>
    <w:rsid w:val="00A5566F"/>
    <w:rsid w:val="00A55A9B"/>
    <w:rsid w:val="00A55F6B"/>
    <w:rsid w:val="00A56264"/>
    <w:rsid w:val="00A570F6"/>
    <w:rsid w:val="00A57752"/>
    <w:rsid w:val="00A57C22"/>
    <w:rsid w:val="00A57C8A"/>
    <w:rsid w:val="00A57C9A"/>
    <w:rsid w:val="00A60320"/>
    <w:rsid w:val="00A60A9A"/>
    <w:rsid w:val="00A60CAA"/>
    <w:rsid w:val="00A614DD"/>
    <w:rsid w:val="00A618E8"/>
    <w:rsid w:val="00A6210D"/>
    <w:rsid w:val="00A62275"/>
    <w:rsid w:val="00A625BC"/>
    <w:rsid w:val="00A62763"/>
    <w:rsid w:val="00A62DCB"/>
    <w:rsid w:val="00A6353D"/>
    <w:rsid w:val="00A63B6F"/>
    <w:rsid w:val="00A64039"/>
    <w:rsid w:val="00A64244"/>
    <w:rsid w:val="00A652D2"/>
    <w:rsid w:val="00A66606"/>
    <w:rsid w:val="00A6687A"/>
    <w:rsid w:val="00A6710F"/>
    <w:rsid w:val="00A675AD"/>
    <w:rsid w:val="00A67691"/>
    <w:rsid w:val="00A677F0"/>
    <w:rsid w:val="00A67950"/>
    <w:rsid w:val="00A67B71"/>
    <w:rsid w:val="00A67BB2"/>
    <w:rsid w:val="00A67CB6"/>
    <w:rsid w:val="00A67F58"/>
    <w:rsid w:val="00A704C7"/>
    <w:rsid w:val="00A70856"/>
    <w:rsid w:val="00A70952"/>
    <w:rsid w:val="00A70C1D"/>
    <w:rsid w:val="00A70EC6"/>
    <w:rsid w:val="00A7129F"/>
    <w:rsid w:val="00A71B84"/>
    <w:rsid w:val="00A7274C"/>
    <w:rsid w:val="00A729CB"/>
    <w:rsid w:val="00A72D20"/>
    <w:rsid w:val="00A730A6"/>
    <w:rsid w:val="00A7312A"/>
    <w:rsid w:val="00A73884"/>
    <w:rsid w:val="00A73A71"/>
    <w:rsid w:val="00A74006"/>
    <w:rsid w:val="00A74310"/>
    <w:rsid w:val="00A7492C"/>
    <w:rsid w:val="00A74AAE"/>
    <w:rsid w:val="00A74CD9"/>
    <w:rsid w:val="00A75290"/>
    <w:rsid w:val="00A754BA"/>
    <w:rsid w:val="00A75B2E"/>
    <w:rsid w:val="00A767E9"/>
    <w:rsid w:val="00A76978"/>
    <w:rsid w:val="00A76D29"/>
    <w:rsid w:val="00A76EE3"/>
    <w:rsid w:val="00A773B1"/>
    <w:rsid w:val="00A773CA"/>
    <w:rsid w:val="00A778E1"/>
    <w:rsid w:val="00A77D55"/>
    <w:rsid w:val="00A77F0E"/>
    <w:rsid w:val="00A80019"/>
    <w:rsid w:val="00A80247"/>
    <w:rsid w:val="00A80C6B"/>
    <w:rsid w:val="00A81C93"/>
    <w:rsid w:val="00A81D7C"/>
    <w:rsid w:val="00A82111"/>
    <w:rsid w:val="00A825AB"/>
    <w:rsid w:val="00A8273E"/>
    <w:rsid w:val="00A8290B"/>
    <w:rsid w:val="00A82F34"/>
    <w:rsid w:val="00A83559"/>
    <w:rsid w:val="00A8372B"/>
    <w:rsid w:val="00A83E18"/>
    <w:rsid w:val="00A84034"/>
    <w:rsid w:val="00A8453B"/>
    <w:rsid w:val="00A8505F"/>
    <w:rsid w:val="00A8531B"/>
    <w:rsid w:val="00A861E7"/>
    <w:rsid w:val="00A867FE"/>
    <w:rsid w:val="00A86A88"/>
    <w:rsid w:val="00A86C50"/>
    <w:rsid w:val="00A86D19"/>
    <w:rsid w:val="00A86DC4"/>
    <w:rsid w:val="00A8746A"/>
    <w:rsid w:val="00A8758F"/>
    <w:rsid w:val="00A87C67"/>
    <w:rsid w:val="00A90263"/>
    <w:rsid w:val="00A90361"/>
    <w:rsid w:val="00A903CA"/>
    <w:rsid w:val="00A9081A"/>
    <w:rsid w:val="00A90967"/>
    <w:rsid w:val="00A90996"/>
    <w:rsid w:val="00A90BF4"/>
    <w:rsid w:val="00A90F6E"/>
    <w:rsid w:val="00A91078"/>
    <w:rsid w:val="00A916C3"/>
    <w:rsid w:val="00A91929"/>
    <w:rsid w:val="00A91D18"/>
    <w:rsid w:val="00A91F5A"/>
    <w:rsid w:val="00A92115"/>
    <w:rsid w:val="00A921F8"/>
    <w:rsid w:val="00A92820"/>
    <w:rsid w:val="00A92DFB"/>
    <w:rsid w:val="00A93C51"/>
    <w:rsid w:val="00A93D9B"/>
    <w:rsid w:val="00A93DB5"/>
    <w:rsid w:val="00A93F6B"/>
    <w:rsid w:val="00A94356"/>
    <w:rsid w:val="00A9439E"/>
    <w:rsid w:val="00A944DF"/>
    <w:rsid w:val="00A9457A"/>
    <w:rsid w:val="00A959E6"/>
    <w:rsid w:val="00A95A53"/>
    <w:rsid w:val="00A95E76"/>
    <w:rsid w:val="00A95F30"/>
    <w:rsid w:val="00A96198"/>
    <w:rsid w:val="00A96945"/>
    <w:rsid w:val="00A96A24"/>
    <w:rsid w:val="00A96ED1"/>
    <w:rsid w:val="00A96ED9"/>
    <w:rsid w:val="00A9701E"/>
    <w:rsid w:val="00A9703E"/>
    <w:rsid w:val="00A97B6D"/>
    <w:rsid w:val="00A97FF5"/>
    <w:rsid w:val="00AA0188"/>
    <w:rsid w:val="00AA0279"/>
    <w:rsid w:val="00AA0299"/>
    <w:rsid w:val="00AA0E21"/>
    <w:rsid w:val="00AA0FC8"/>
    <w:rsid w:val="00AA1550"/>
    <w:rsid w:val="00AA1F9C"/>
    <w:rsid w:val="00AA22E5"/>
    <w:rsid w:val="00AA2316"/>
    <w:rsid w:val="00AA2408"/>
    <w:rsid w:val="00AA25C7"/>
    <w:rsid w:val="00AA2694"/>
    <w:rsid w:val="00AA2BCD"/>
    <w:rsid w:val="00AA2F72"/>
    <w:rsid w:val="00AA30F7"/>
    <w:rsid w:val="00AA3B46"/>
    <w:rsid w:val="00AA3EC7"/>
    <w:rsid w:val="00AA42B6"/>
    <w:rsid w:val="00AA42E2"/>
    <w:rsid w:val="00AA557C"/>
    <w:rsid w:val="00AA6AFA"/>
    <w:rsid w:val="00AA6B4A"/>
    <w:rsid w:val="00AA6F37"/>
    <w:rsid w:val="00AA700D"/>
    <w:rsid w:val="00AA702F"/>
    <w:rsid w:val="00AA7B22"/>
    <w:rsid w:val="00AA7D24"/>
    <w:rsid w:val="00AB00B2"/>
    <w:rsid w:val="00AB06B3"/>
    <w:rsid w:val="00AB0AA9"/>
    <w:rsid w:val="00AB0FD8"/>
    <w:rsid w:val="00AB10C8"/>
    <w:rsid w:val="00AB165C"/>
    <w:rsid w:val="00AB1749"/>
    <w:rsid w:val="00AB2F11"/>
    <w:rsid w:val="00AB345F"/>
    <w:rsid w:val="00AB42B6"/>
    <w:rsid w:val="00AB4406"/>
    <w:rsid w:val="00AB47DF"/>
    <w:rsid w:val="00AB49A2"/>
    <w:rsid w:val="00AB5696"/>
    <w:rsid w:val="00AB5BFF"/>
    <w:rsid w:val="00AB6897"/>
    <w:rsid w:val="00AC039E"/>
    <w:rsid w:val="00AC0D20"/>
    <w:rsid w:val="00AC1063"/>
    <w:rsid w:val="00AC1124"/>
    <w:rsid w:val="00AC1992"/>
    <w:rsid w:val="00AC1E32"/>
    <w:rsid w:val="00AC23F4"/>
    <w:rsid w:val="00AC2675"/>
    <w:rsid w:val="00AC280D"/>
    <w:rsid w:val="00AC30E0"/>
    <w:rsid w:val="00AC3B27"/>
    <w:rsid w:val="00AC3DA2"/>
    <w:rsid w:val="00AC4D29"/>
    <w:rsid w:val="00AC4FF0"/>
    <w:rsid w:val="00AC6246"/>
    <w:rsid w:val="00AC7911"/>
    <w:rsid w:val="00AC7F1C"/>
    <w:rsid w:val="00AD02D5"/>
    <w:rsid w:val="00AD1432"/>
    <w:rsid w:val="00AD1A2E"/>
    <w:rsid w:val="00AD1B22"/>
    <w:rsid w:val="00AD24F1"/>
    <w:rsid w:val="00AD2E43"/>
    <w:rsid w:val="00AD3198"/>
    <w:rsid w:val="00AD3212"/>
    <w:rsid w:val="00AD38B0"/>
    <w:rsid w:val="00AD38BC"/>
    <w:rsid w:val="00AD48B1"/>
    <w:rsid w:val="00AD51D6"/>
    <w:rsid w:val="00AD5210"/>
    <w:rsid w:val="00AD52B4"/>
    <w:rsid w:val="00AD5A70"/>
    <w:rsid w:val="00AD6A26"/>
    <w:rsid w:val="00AD717B"/>
    <w:rsid w:val="00AE103E"/>
    <w:rsid w:val="00AE111F"/>
    <w:rsid w:val="00AE11DA"/>
    <w:rsid w:val="00AE134B"/>
    <w:rsid w:val="00AE169D"/>
    <w:rsid w:val="00AE188D"/>
    <w:rsid w:val="00AE197A"/>
    <w:rsid w:val="00AE2062"/>
    <w:rsid w:val="00AE208B"/>
    <w:rsid w:val="00AE279D"/>
    <w:rsid w:val="00AE37CB"/>
    <w:rsid w:val="00AE3854"/>
    <w:rsid w:val="00AE4E0D"/>
    <w:rsid w:val="00AE5560"/>
    <w:rsid w:val="00AE571D"/>
    <w:rsid w:val="00AE5994"/>
    <w:rsid w:val="00AE5A50"/>
    <w:rsid w:val="00AE602A"/>
    <w:rsid w:val="00AE633C"/>
    <w:rsid w:val="00AE65D7"/>
    <w:rsid w:val="00AE68A3"/>
    <w:rsid w:val="00AE725F"/>
    <w:rsid w:val="00AE78D4"/>
    <w:rsid w:val="00AE7F06"/>
    <w:rsid w:val="00AF0CC0"/>
    <w:rsid w:val="00AF0EB2"/>
    <w:rsid w:val="00AF137B"/>
    <w:rsid w:val="00AF1538"/>
    <w:rsid w:val="00AF179B"/>
    <w:rsid w:val="00AF2166"/>
    <w:rsid w:val="00AF23F1"/>
    <w:rsid w:val="00AF2B8B"/>
    <w:rsid w:val="00AF33DB"/>
    <w:rsid w:val="00AF37B5"/>
    <w:rsid w:val="00AF5472"/>
    <w:rsid w:val="00AF5A6B"/>
    <w:rsid w:val="00AF62C0"/>
    <w:rsid w:val="00AF7500"/>
    <w:rsid w:val="00AF7FD1"/>
    <w:rsid w:val="00B000A4"/>
    <w:rsid w:val="00B00526"/>
    <w:rsid w:val="00B01744"/>
    <w:rsid w:val="00B01A4E"/>
    <w:rsid w:val="00B01B03"/>
    <w:rsid w:val="00B01C17"/>
    <w:rsid w:val="00B01D5E"/>
    <w:rsid w:val="00B01D8A"/>
    <w:rsid w:val="00B01F27"/>
    <w:rsid w:val="00B02145"/>
    <w:rsid w:val="00B021A8"/>
    <w:rsid w:val="00B022D3"/>
    <w:rsid w:val="00B026C1"/>
    <w:rsid w:val="00B02FFD"/>
    <w:rsid w:val="00B031CA"/>
    <w:rsid w:val="00B0329B"/>
    <w:rsid w:val="00B03832"/>
    <w:rsid w:val="00B03A0A"/>
    <w:rsid w:val="00B04D34"/>
    <w:rsid w:val="00B04EE3"/>
    <w:rsid w:val="00B04F7D"/>
    <w:rsid w:val="00B05AE8"/>
    <w:rsid w:val="00B05C11"/>
    <w:rsid w:val="00B06385"/>
    <w:rsid w:val="00B066F7"/>
    <w:rsid w:val="00B069C8"/>
    <w:rsid w:val="00B07136"/>
    <w:rsid w:val="00B071E9"/>
    <w:rsid w:val="00B07AD2"/>
    <w:rsid w:val="00B07C68"/>
    <w:rsid w:val="00B07C8C"/>
    <w:rsid w:val="00B07F28"/>
    <w:rsid w:val="00B10073"/>
    <w:rsid w:val="00B10360"/>
    <w:rsid w:val="00B107CA"/>
    <w:rsid w:val="00B1089F"/>
    <w:rsid w:val="00B111F5"/>
    <w:rsid w:val="00B1154E"/>
    <w:rsid w:val="00B11B60"/>
    <w:rsid w:val="00B11FFE"/>
    <w:rsid w:val="00B12150"/>
    <w:rsid w:val="00B12F8A"/>
    <w:rsid w:val="00B130F0"/>
    <w:rsid w:val="00B1388F"/>
    <w:rsid w:val="00B13AE0"/>
    <w:rsid w:val="00B13C82"/>
    <w:rsid w:val="00B14643"/>
    <w:rsid w:val="00B147A1"/>
    <w:rsid w:val="00B14D0C"/>
    <w:rsid w:val="00B156AF"/>
    <w:rsid w:val="00B156CD"/>
    <w:rsid w:val="00B15F4C"/>
    <w:rsid w:val="00B1628B"/>
    <w:rsid w:val="00B164AD"/>
    <w:rsid w:val="00B16715"/>
    <w:rsid w:val="00B16914"/>
    <w:rsid w:val="00B169C5"/>
    <w:rsid w:val="00B16F67"/>
    <w:rsid w:val="00B16F96"/>
    <w:rsid w:val="00B17328"/>
    <w:rsid w:val="00B174E6"/>
    <w:rsid w:val="00B1787A"/>
    <w:rsid w:val="00B1789A"/>
    <w:rsid w:val="00B17A8B"/>
    <w:rsid w:val="00B17BFE"/>
    <w:rsid w:val="00B17D8F"/>
    <w:rsid w:val="00B201C6"/>
    <w:rsid w:val="00B201EB"/>
    <w:rsid w:val="00B20851"/>
    <w:rsid w:val="00B21285"/>
    <w:rsid w:val="00B21459"/>
    <w:rsid w:val="00B214FC"/>
    <w:rsid w:val="00B21638"/>
    <w:rsid w:val="00B21D27"/>
    <w:rsid w:val="00B234A7"/>
    <w:rsid w:val="00B235AE"/>
    <w:rsid w:val="00B23839"/>
    <w:rsid w:val="00B23EE5"/>
    <w:rsid w:val="00B2426A"/>
    <w:rsid w:val="00B2457D"/>
    <w:rsid w:val="00B25CAD"/>
    <w:rsid w:val="00B26A07"/>
    <w:rsid w:val="00B2702A"/>
    <w:rsid w:val="00B2729E"/>
    <w:rsid w:val="00B272C2"/>
    <w:rsid w:val="00B2757A"/>
    <w:rsid w:val="00B2794F"/>
    <w:rsid w:val="00B27E6D"/>
    <w:rsid w:val="00B3061C"/>
    <w:rsid w:val="00B30E5D"/>
    <w:rsid w:val="00B31108"/>
    <w:rsid w:val="00B31604"/>
    <w:rsid w:val="00B31643"/>
    <w:rsid w:val="00B31716"/>
    <w:rsid w:val="00B325D3"/>
    <w:rsid w:val="00B326F7"/>
    <w:rsid w:val="00B32C93"/>
    <w:rsid w:val="00B33130"/>
    <w:rsid w:val="00B34419"/>
    <w:rsid w:val="00B34495"/>
    <w:rsid w:val="00B34643"/>
    <w:rsid w:val="00B36BE9"/>
    <w:rsid w:val="00B36BEC"/>
    <w:rsid w:val="00B373B4"/>
    <w:rsid w:val="00B37E70"/>
    <w:rsid w:val="00B37F3F"/>
    <w:rsid w:val="00B41383"/>
    <w:rsid w:val="00B41A39"/>
    <w:rsid w:val="00B4255E"/>
    <w:rsid w:val="00B428CE"/>
    <w:rsid w:val="00B42B2D"/>
    <w:rsid w:val="00B42B8B"/>
    <w:rsid w:val="00B4420E"/>
    <w:rsid w:val="00B44AC8"/>
    <w:rsid w:val="00B44B3C"/>
    <w:rsid w:val="00B45040"/>
    <w:rsid w:val="00B45B7F"/>
    <w:rsid w:val="00B461FF"/>
    <w:rsid w:val="00B46CD4"/>
    <w:rsid w:val="00B47059"/>
    <w:rsid w:val="00B47497"/>
    <w:rsid w:val="00B474A7"/>
    <w:rsid w:val="00B4755A"/>
    <w:rsid w:val="00B475D3"/>
    <w:rsid w:val="00B477DD"/>
    <w:rsid w:val="00B477FB"/>
    <w:rsid w:val="00B47926"/>
    <w:rsid w:val="00B4792E"/>
    <w:rsid w:val="00B47F2C"/>
    <w:rsid w:val="00B50523"/>
    <w:rsid w:val="00B50788"/>
    <w:rsid w:val="00B50A77"/>
    <w:rsid w:val="00B50F91"/>
    <w:rsid w:val="00B51307"/>
    <w:rsid w:val="00B51AAA"/>
    <w:rsid w:val="00B51B40"/>
    <w:rsid w:val="00B5259D"/>
    <w:rsid w:val="00B5273A"/>
    <w:rsid w:val="00B5291D"/>
    <w:rsid w:val="00B52B12"/>
    <w:rsid w:val="00B53117"/>
    <w:rsid w:val="00B53159"/>
    <w:rsid w:val="00B5325D"/>
    <w:rsid w:val="00B5337E"/>
    <w:rsid w:val="00B53574"/>
    <w:rsid w:val="00B535F9"/>
    <w:rsid w:val="00B53C3E"/>
    <w:rsid w:val="00B54158"/>
    <w:rsid w:val="00B545AD"/>
    <w:rsid w:val="00B54BC3"/>
    <w:rsid w:val="00B550E8"/>
    <w:rsid w:val="00B55784"/>
    <w:rsid w:val="00B55CA3"/>
    <w:rsid w:val="00B5689C"/>
    <w:rsid w:val="00B56DC7"/>
    <w:rsid w:val="00B56E7E"/>
    <w:rsid w:val="00B5719A"/>
    <w:rsid w:val="00B57923"/>
    <w:rsid w:val="00B5797A"/>
    <w:rsid w:val="00B57B9E"/>
    <w:rsid w:val="00B57E48"/>
    <w:rsid w:val="00B602CF"/>
    <w:rsid w:val="00B612F9"/>
    <w:rsid w:val="00B61BFD"/>
    <w:rsid w:val="00B62E0B"/>
    <w:rsid w:val="00B63254"/>
    <w:rsid w:val="00B638DF"/>
    <w:rsid w:val="00B63F8E"/>
    <w:rsid w:val="00B64011"/>
    <w:rsid w:val="00B64B26"/>
    <w:rsid w:val="00B64E32"/>
    <w:rsid w:val="00B650A3"/>
    <w:rsid w:val="00B655F7"/>
    <w:rsid w:val="00B6576B"/>
    <w:rsid w:val="00B65B46"/>
    <w:rsid w:val="00B6649E"/>
    <w:rsid w:val="00B6771C"/>
    <w:rsid w:val="00B67A28"/>
    <w:rsid w:val="00B67A44"/>
    <w:rsid w:val="00B700B7"/>
    <w:rsid w:val="00B70728"/>
    <w:rsid w:val="00B70ABF"/>
    <w:rsid w:val="00B70D4A"/>
    <w:rsid w:val="00B71108"/>
    <w:rsid w:val="00B713BC"/>
    <w:rsid w:val="00B713BE"/>
    <w:rsid w:val="00B713BF"/>
    <w:rsid w:val="00B71688"/>
    <w:rsid w:val="00B71772"/>
    <w:rsid w:val="00B719D4"/>
    <w:rsid w:val="00B71A5B"/>
    <w:rsid w:val="00B720CD"/>
    <w:rsid w:val="00B73D07"/>
    <w:rsid w:val="00B73F79"/>
    <w:rsid w:val="00B74344"/>
    <w:rsid w:val="00B74936"/>
    <w:rsid w:val="00B74C54"/>
    <w:rsid w:val="00B74E0C"/>
    <w:rsid w:val="00B75A68"/>
    <w:rsid w:val="00B75A6F"/>
    <w:rsid w:val="00B75F3D"/>
    <w:rsid w:val="00B765FD"/>
    <w:rsid w:val="00B76E11"/>
    <w:rsid w:val="00B77AD5"/>
    <w:rsid w:val="00B77E70"/>
    <w:rsid w:val="00B77F10"/>
    <w:rsid w:val="00B803C9"/>
    <w:rsid w:val="00B806C5"/>
    <w:rsid w:val="00B808FE"/>
    <w:rsid w:val="00B80909"/>
    <w:rsid w:val="00B80AA1"/>
    <w:rsid w:val="00B815ED"/>
    <w:rsid w:val="00B82350"/>
    <w:rsid w:val="00B825BA"/>
    <w:rsid w:val="00B83784"/>
    <w:rsid w:val="00B83D3F"/>
    <w:rsid w:val="00B83FD6"/>
    <w:rsid w:val="00B84414"/>
    <w:rsid w:val="00B844B6"/>
    <w:rsid w:val="00B84587"/>
    <w:rsid w:val="00B84E75"/>
    <w:rsid w:val="00B85677"/>
    <w:rsid w:val="00B85B8F"/>
    <w:rsid w:val="00B85BDD"/>
    <w:rsid w:val="00B85E1B"/>
    <w:rsid w:val="00B861C7"/>
    <w:rsid w:val="00B863FC"/>
    <w:rsid w:val="00B86447"/>
    <w:rsid w:val="00B86B14"/>
    <w:rsid w:val="00B86D9A"/>
    <w:rsid w:val="00B872E8"/>
    <w:rsid w:val="00B87374"/>
    <w:rsid w:val="00B87C78"/>
    <w:rsid w:val="00B90E32"/>
    <w:rsid w:val="00B90E57"/>
    <w:rsid w:val="00B916C1"/>
    <w:rsid w:val="00B91C3C"/>
    <w:rsid w:val="00B91DE7"/>
    <w:rsid w:val="00B91E53"/>
    <w:rsid w:val="00B91EFE"/>
    <w:rsid w:val="00B923A9"/>
    <w:rsid w:val="00B924A0"/>
    <w:rsid w:val="00B924D9"/>
    <w:rsid w:val="00B9286C"/>
    <w:rsid w:val="00B92A3C"/>
    <w:rsid w:val="00B92F90"/>
    <w:rsid w:val="00B934AB"/>
    <w:rsid w:val="00B934D5"/>
    <w:rsid w:val="00B93509"/>
    <w:rsid w:val="00B9360A"/>
    <w:rsid w:val="00B94407"/>
    <w:rsid w:val="00B944CC"/>
    <w:rsid w:val="00B945E1"/>
    <w:rsid w:val="00B94664"/>
    <w:rsid w:val="00B94E30"/>
    <w:rsid w:val="00B958F9"/>
    <w:rsid w:val="00B95B52"/>
    <w:rsid w:val="00B95F41"/>
    <w:rsid w:val="00B9615E"/>
    <w:rsid w:val="00B96E88"/>
    <w:rsid w:val="00B97110"/>
    <w:rsid w:val="00B9715A"/>
    <w:rsid w:val="00B9772B"/>
    <w:rsid w:val="00B979E7"/>
    <w:rsid w:val="00B97FAD"/>
    <w:rsid w:val="00BA058A"/>
    <w:rsid w:val="00BA15A8"/>
    <w:rsid w:val="00BA1EBD"/>
    <w:rsid w:val="00BA1ED9"/>
    <w:rsid w:val="00BA26EE"/>
    <w:rsid w:val="00BA2F14"/>
    <w:rsid w:val="00BA2FAC"/>
    <w:rsid w:val="00BA33CF"/>
    <w:rsid w:val="00BA473F"/>
    <w:rsid w:val="00BA4788"/>
    <w:rsid w:val="00BA4BB9"/>
    <w:rsid w:val="00BA4E54"/>
    <w:rsid w:val="00BA501F"/>
    <w:rsid w:val="00BA53D3"/>
    <w:rsid w:val="00BA6271"/>
    <w:rsid w:val="00BA6414"/>
    <w:rsid w:val="00BA646C"/>
    <w:rsid w:val="00BA7716"/>
    <w:rsid w:val="00BA7D76"/>
    <w:rsid w:val="00BB05C0"/>
    <w:rsid w:val="00BB0D9A"/>
    <w:rsid w:val="00BB0E95"/>
    <w:rsid w:val="00BB12AB"/>
    <w:rsid w:val="00BB159B"/>
    <w:rsid w:val="00BB18D2"/>
    <w:rsid w:val="00BB19B6"/>
    <w:rsid w:val="00BB34DD"/>
    <w:rsid w:val="00BB3654"/>
    <w:rsid w:val="00BB4545"/>
    <w:rsid w:val="00BB4A9D"/>
    <w:rsid w:val="00BB521B"/>
    <w:rsid w:val="00BB65E1"/>
    <w:rsid w:val="00BB67FE"/>
    <w:rsid w:val="00BB74D2"/>
    <w:rsid w:val="00BB79DD"/>
    <w:rsid w:val="00BC01C4"/>
    <w:rsid w:val="00BC07F0"/>
    <w:rsid w:val="00BC107F"/>
    <w:rsid w:val="00BC2378"/>
    <w:rsid w:val="00BC2475"/>
    <w:rsid w:val="00BC2551"/>
    <w:rsid w:val="00BC2A28"/>
    <w:rsid w:val="00BC2B8E"/>
    <w:rsid w:val="00BC3513"/>
    <w:rsid w:val="00BC3648"/>
    <w:rsid w:val="00BC40A4"/>
    <w:rsid w:val="00BC447B"/>
    <w:rsid w:val="00BC4667"/>
    <w:rsid w:val="00BC481A"/>
    <w:rsid w:val="00BC4AB9"/>
    <w:rsid w:val="00BC53AE"/>
    <w:rsid w:val="00BC54B1"/>
    <w:rsid w:val="00BC54F8"/>
    <w:rsid w:val="00BC56C3"/>
    <w:rsid w:val="00BC5CA9"/>
    <w:rsid w:val="00BC5F0C"/>
    <w:rsid w:val="00BC71CD"/>
    <w:rsid w:val="00BC754C"/>
    <w:rsid w:val="00BC7DA7"/>
    <w:rsid w:val="00BD0434"/>
    <w:rsid w:val="00BD0D2D"/>
    <w:rsid w:val="00BD254F"/>
    <w:rsid w:val="00BD271E"/>
    <w:rsid w:val="00BD2ED5"/>
    <w:rsid w:val="00BD3196"/>
    <w:rsid w:val="00BD378A"/>
    <w:rsid w:val="00BD381E"/>
    <w:rsid w:val="00BD3B73"/>
    <w:rsid w:val="00BD4641"/>
    <w:rsid w:val="00BD46FF"/>
    <w:rsid w:val="00BD48F8"/>
    <w:rsid w:val="00BD49EC"/>
    <w:rsid w:val="00BD5375"/>
    <w:rsid w:val="00BD64BB"/>
    <w:rsid w:val="00BD6665"/>
    <w:rsid w:val="00BD6770"/>
    <w:rsid w:val="00BD680B"/>
    <w:rsid w:val="00BD6C63"/>
    <w:rsid w:val="00BD6F78"/>
    <w:rsid w:val="00BD7DD3"/>
    <w:rsid w:val="00BE0111"/>
    <w:rsid w:val="00BE0C09"/>
    <w:rsid w:val="00BE12E7"/>
    <w:rsid w:val="00BE138A"/>
    <w:rsid w:val="00BE1CFB"/>
    <w:rsid w:val="00BE2146"/>
    <w:rsid w:val="00BE22BE"/>
    <w:rsid w:val="00BE2C0A"/>
    <w:rsid w:val="00BE2DC5"/>
    <w:rsid w:val="00BE3068"/>
    <w:rsid w:val="00BE34A7"/>
    <w:rsid w:val="00BE3813"/>
    <w:rsid w:val="00BE3889"/>
    <w:rsid w:val="00BE4546"/>
    <w:rsid w:val="00BE501E"/>
    <w:rsid w:val="00BE5247"/>
    <w:rsid w:val="00BE53CA"/>
    <w:rsid w:val="00BE54F4"/>
    <w:rsid w:val="00BE6950"/>
    <w:rsid w:val="00BE6A4B"/>
    <w:rsid w:val="00BE70DB"/>
    <w:rsid w:val="00BE7791"/>
    <w:rsid w:val="00BE7A0D"/>
    <w:rsid w:val="00BE7C0E"/>
    <w:rsid w:val="00BF0128"/>
    <w:rsid w:val="00BF1AB4"/>
    <w:rsid w:val="00BF1AFA"/>
    <w:rsid w:val="00BF2049"/>
    <w:rsid w:val="00BF324F"/>
    <w:rsid w:val="00BF3463"/>
    <w:rsid w:val="00BF3E18"/>
    <w:rsid w:val="00BF6067"/>
    <w:rsid w:val="00BF6A46"/>
    <w:rsid w:val="00BF6AB8"/>
    <w:rsid w:val="00BF71ED"/>
    <w:rsid w:val="00BF7268"/>
    <w:rsid w:val="00BF729F"/>
    <w:rsid w:val="00BF740A"/>
    <w:rsid w:val="00BF7864"/>
    <w:rsid w:val="00BF7EF1"/>
    <w:rsid w:val="00C00B20"/>
    <w:rsid w:val="00C00CA1"/>
    <w:rsid w:val="00C0133A"/>
    <w:rsid w:val="00C01F03"/>
    <w:rsid w:val="00C02472"/>
    <w:rsid w:val="00C02E06"/>
    <w:rsid w:val="00C03027"/>
    <w:rsid w:val="00C043A7"/>
    <w:rsid w:val="00C0473B"/>
    <w:rsid w:val="00C04C23"/>
    <w:rsid w:val="00C04E34"/>
    <w:rsid w:val="00C04FC3"/>
    <w:rsid w:val="00C05384"/>
    <w:rsid w:val="00C0568F"/>
    <w:rsid w:val="00C05800"/>
    <w:rsid w:val="00C05885"/>
    <w:rsid w:val="00C059C3"/>
    <w:rsid w:val="00C05B88"/>
    <w:rsid w:val="00C0659D"/>
    <w:rsid w:val="00C06BEE"/>
    <w:rsid w:val="00C07300"/>
    <w:rsid w:val="00C07426"/>
    <w:rsid w:val="00C07622"/>
    <w:rsid w:val="00C0782B"/>
    <w:rsid w:val="00C07F7D"/>
    <w:rsid w:val="00C101B3"/>
    <w:rsid w:val="00C10204"/>
    <w:rsid w:val="00C105B3"/>
    <w:rsid w:val="00C11141"/>
    <w:rsid w:val="00C11765"/>
    <w:rsid w:val="00C11AD3"/>
    <w:rsid w:val="00C11EC0"/>
    <w:rsid w:val="00C1249E"/>
    <w:rsid w:val="00C12595"/>
    <w:rsid w:val="00C12597"/>
    <w:rsid w:val="00C12D09"/>
    <w:rsid w:val="00C138CE"/>
    <w:rsid w:val="00C13B38"/>
    <w:rsid w:val="00C13DA8"/>
    <w:rsid w:val="00C144FB"/>
    <w:rsid w:val="00C1465D"/>
    <w:rsid w:val="00C14754"/>
    <w:rsid w:val="00C1496B"/>
    <w:rsid w:val="00C14FB2"/>
    <w:rsid w:val="00C151EE"/>
    <w:rsid w:val="00C15B84"/>
    <w:rsid w:val="00C15D89"/>
    <w:rsid w:val="00C15E76"/>
    <w:rsid w:val="00C165C6"/>
    <w:rsid w:val="00C16785"/>
    <w:rsid w:val="00C171C5"/>
    <w:rsid w:val="00C17E40"/>
    <w:rsid w:val="00C2004C"/>
    <w:rsid w:val="00C2057F"/>
    <w:rsid w:val="00C20818"/>
    <w:rsid w:val="00C208D3"/>
    <w:rsid w:val="00C20FA5"/>
    <w:rsid w:val="00C2122E"/>
    <w:rsid w:val="00C216A9"/>
    <w:rsid w:val="00C21D86"/>
    <w:rsid w:val="00C22560"/>
    <w:rsid w:val="00C22921"/>
    <w:rsid w:val="00C22995"/>
    <w:rsid w:val="00C22BD4"/>
    <w:rsid w:val="00C238F5"/>
    <w:rsid w:val="00C23AA8"/>
    <w:rsid w:val="00C23E07"/>
    <w:rsid w:val="00C24877"/>
    <w:rsid w:val="00C24F21"/>
    <w:rsid w:val="00C25554"/>
    <w:rsid w:val="00C25CF8"/>
    <w:rsid w:val="00C25FD7"/>
    <w:rsid w:val="00C26114"/>
    <w:rsid w:val="00C264B9"/>
    <w:rsid w:val="00C2695D"/>
    <w:rsid w:val="00C26C24"/>
    <w:rsid w:val="00C273A8"/>
    <w:rsid w:val="00C27F58"/>
    <w:rsid w:val="00C303DF"/>
    <w:rsid w:val="00C30B23"/>
    <w:rsid w:val="00C31357"/>
    <w:rsid w:val="00C319F2"/>
    <w:rsid w:val="00C31B6A"/>
    <w:rsid w:val="00C31FB6"/>
    <w:rsid w:val="00C31FDF"/>
    <w:rsid w:val="00C32092"/>
    <w:rsid w:val="00C320A8"/>
    <w:rsid w:val="00C320C1"/>
    <w:rsid w:val="00C323B8"/>
    <w:rsid w:val="00C32995"/>
    <w:rsid w:val="00C32AA2"/>
    <w:rsid w:val="00C33B22"/>
    <w:rsid w:val="00C33C02"/>
    <w:rsid w:val="00C34E3C"/>
    <w:rsid w:val="00C34F6B"/>
    <w:rsid w:val="00C34FBB"/>
    <w:rsid w:val="00C35E6F"/>
    <w:rsid w:val="00C36042"/>
    <w:rsid w:val="00C36B53"/>
    <w:rsid w:val="00C36B9D"/>
    <w:rsid w:val="00C4034D"/>
    <w:rsid w:val="00C403DD"/>
    <w:rsid w:val="00C4043D"/>
    <w:rsid w:val="00C404DF"/>
    <w:rsid w:val="00C41377"/>
    <w:rsid w:val="00C41436"/>
    <w:rsid w:val="00C4233C"/>
    <w:rsid w:val="00C4242F"/>
    <w:rsid w:val="00C43648"/>
    <w:rsid w:val="00C43720"/>
    <w:rsid w:val="00C43A70"/>
    <w:rsid w:val="00C43F68"/>
    <w:rsid w:val="00C44B01"/>
    <w:rsid w:val="00C44BB5"/>
    <w:rsid w:val="00C4509F"/>
    <w:rsid w:val="00C4514D"/>
    <w:rsid w:val="00C45FFD"/>
    <w:rsid w:val="00C4621C"/>
    <w:rsid w:val="00C46BE6"/>
    <w:rsid w:val="00C47161"/>
    <w:rsid w:val="00C47A3A"/>
    <w:rsid w:val="00C47A47"/>
    <w:rsid w:val="00C47AC3"/>
    <w:rsid w:val="00C5042D"/>
    <w:rsid w:val="00C50B19"/>
    <w:rsid w:val="00C521E7"/>
    <w:rsid w:val="00C526CE"/>
    <w:rsid w:val="00C53207"/>
    <w:rsid w:val="00C54EFB"/>
    <w:rsid w:val="00C5530C"/>
    <w:rsid w:val="00C558C2"/>
    <w:rsid w:val="00C55FD5"/>
    <w:rsid w:val="00C56679"/>
    <w:rsid w:val="00C567DB"/>
    <w:rsid w:val="00C5681A"/>
    <w:rsid w:val="00C57193"/>
    <w:rsid w:val="00C5776F"/>
    <w:rsid w:val="00C57AB2"/>
    <w:rsid w:val="00C57DEB"/>
    <w:rsid w:val="00C60C7C"/>
    <w:rsid w:val="00C6134A"/>
    <w:rsid w:val="00C613E0"/>
    <w:rsid w:val="00C614F7"/>
    <w:rsid w:val="00C6165B"/>
    <w:rsid w:val="00C61CE7"/>
    <w:rsid w:val="00C61DFA"/>
    <w:rsid w:val="00C63342"/>
    <w:rsid w:val="00C641CD"/>
    <w:rsid w:val="00C64957"/>
    <w:rsid w:val="00C64E4D"/>
    <w:rsid w:val="00C65061"/>
    <w:rsid w:val="00C65191"/>
    <w:rsid w:val="00C651D2"/>
    <w:rsid w:val="00C65439"/>
    <w:rsid w:val="00C656F2"/>
    <w:rsid w:val="00C657A5"/>
    <w:rsid w:val="00C6587E"/>
    <w:rsid w:val="00C6612F"/>
    <w:rsid w:val="00C6631C"/>
    <w:rsid w:val="00C66E02"/>
    <w:rsid w:val="00C66F06"/>
    <w:rsid w:val="00C67114"/>
    <w:rsid w:val="00C6752A"/>
    <w:rsid w:val="00C67548"/>
    <w:rsid w:val="00C6774F"/>
    <w:rsid w:val="00C67B3D"/>
    <w:rsid w:val="00C7083B"/>
    <w:rsid w:val="00C70A05"/>
    <w:rsid w:val="00C70E77"/>
    <w:rsid w:val="00C718B1"/>
    <w:rsid w:val="00C723AC"/>
    <w:rsid w:val="00C723D3"/>
    <w:rsid w:val="00C72400"/>
    <w:rsid w:val="00C72974"/>
    <w:rsid w:val="00C72A54"/>
    <w:rsid w:val="00C73EAC"/>
    <w:rsid w:val="00C7423E"/>
    <w:rsid w:val="00C756B1"/>
    <w:rsid w:val="00C75927"/>
    <w:rsid w:val="00C75CAC"/>
    <w:rsid w:val="00C75E9B"/>
    <w:rsid w:val="00C75F4F"/>
    <w:rsid w:val="00C76BE2"/>
    <w:rsid w:val="00C76EDC"/>
    <w:rsid w:val="00C7793B"/>
    <w:rsid w:val="00C77AA4"/>
    <w:rsid w:val="00C77E6A"/>
    <w:rsid w:val="00C8079F"/>
    <w:rsid w:val="00C80CD7"/>
    <w:rsid w:val="00C812BA"/>
    <w:rsid w:val="00C814E5"/>
    <w:rsid w:val="00C8173A"/>
    <w:rsid w:val="00C81881"/>
    <w:rsid w:val="00C81BFC"/>
    <w:rsid w:val="00C82371"/>
    <w:rsid w:val="00C8390A"/>
    <w:rsid w:val="00C8436E"/>
    <w:rsid w:val="00C84395"/>
    <w:rsid w:val="00C84560"/>
    <w:rsid w:val="00C84CB7"/>
    <w:rsid w:val="00C850D7"/>
    <w:rsid w:val="00C85144"/>
    <w:rsid w:val="00C851AD"/>
    <w:rsid w:val="00C85A9E"/>
    <w:rsid w:val="00C873DF"/>
    <w:rsid w:val="00C87467"/>
    <w:rsid w:val="00C875A7"/>
    <w:rsid w:val="00C876EE"/>
    <w:rsid w:val="00C90304"/>
    <w:rsid w:val="00C904C5"/>
    <w:rsid w:val="00C904C7"/>
    <w:rsid w:val="00C9082F"/>
    <w:rsid w:val="00C90914"/>
    <w:rsid w:val="00C90DD1"/>
    <w:rsid w:val="00C90F30"/>
    <w:rsid w:val="00C90F90"/>
    <w:rsid w:val="00C9131F"/>
    <w:rsid w:val="00C913C0"/>
    <w:rsid w:val="00C9144E"/>
    <w:rsid w:val="00C91545"/>
    <w:rsid w:val="00C91EF7"/>
    <w:rsid w:val="00C920B9"/>
    <w:rsid w:val="00C921F6"/>
    <w:rsid w:val="00C92379"/>
    <w:rsid w:val="00C933F8"/>
    <w:rsid w:val="00C93A7C"/>
    <w:rsid w:val="00C93E87"/>
    <w:rsid w:val="00C9468F"/>
    <w:rsid w:val="00C94CFA"/>
    <w:rsid w:val="00C9510D"/>
    <w:rsid w:val="00C95239"/>
    <w:rsid w:val="00C952AF"/>
    <w:rsid w:val="00C9575F"/>
    <w:rsid w:val="00C96116"/>
    <w:rsid w:val="00C9619C"/>
    <w:rsid w:val="00C96877"/>
    <w:rsid w:val="00C96FBE"/>
    <w:rsid w:val="00C97330"/>
    <w:rsid w:val="00C97455"/>
    <w:rsid w:val="00C97B9A"/>
    <w:rsid w:val="00CA006E"/>
    <w:rsid w:val="00CA0BC7"/>
    <w:rsid w:val="00CA10A3"/>
    <w:rsid w:val="00CA1F23"/>
    <w:rsid w:val="00CA2A34"/>
    <w:rsid w:val="00CA2ABF"/>
    <w:rsid w:val="00CA3344"/>
    <w:rsid w:val="00CA3402"/>
    <w:rsid w:val="00CA39F2"/>
    <w:rsid w:val="00CA3CAF"/>
    <w:rsid w:val="00CA4002"/>
    <w:rsid w:val="00CA453E"/>
    <w:rsid w:val="00CA4AF4"/>
    <w:rsid w:val="00CA506E"/>
    <w:rsid w:val="00CA52EC"/>
    <w:rsid w:val="00CA5AAC"/>
    <w:rsid w:val="00CA5D04"/>
    <w:rsid w:val="00CA5DF5"/>
    <w:rsid w:val="00CA67FF"/>
    <w:rsid w:val="00CA6E18"/>
    <w:rsid w:val="00CA717C"/>
    <w:rsid w:val="00CA7781"/>
    <w:rsid w:val="00CB00A8"/>
    <w:rsid w:val="00CB0160"/>
    <w:rsid w:val="00CB0D5B"/>
    <w:rsid w:val="00CB1186"/>
    <w:rsid w:val="00CB130D"/>
    <w:rsid w:val="00CB1ABD"/>
    <w:rsid w:val="00CB1B2C"/>
    <w:rsid w:val="00CB1F97"/>
    <w:rsid w:val="00CB23E8"/>
    <w:rsid w:val="00CB26CA"/>
    <w:rsid w:val="00CB2775"/>
    <w:rsid w:val="00CB27E2"/>
    <w:rsid w:val="00CB2870"/>
    <w:rsid w:val="00CB2E74"/>
    <w:rsid w:val="00CB2F30"/>
    <w:rsid w:val="00CB32ED"/>
    <w:rsid w:val="00CB3373"/>
    <w:rsid w:val="00CB35EF"/>
    <w:rsid w:val="00CB4954"/>
    <w:rsid w:val="00CB5108"/>
    <w:rsid w:val="00CB5EBA"/>
    <w:rsid w:val="00CB5F01"/>
    <w:rsid w:val="00CB679B"/>
    <w:rsid w:val="00CB6B2E"/>
    <w:rsid w:val="00CB6DD1"/>
    <w:rsid w:val="00CB7C38"/>
    <w:rsid w:val="00CB7DEE"/>
    <w:rsid w:val="00CC03E3"/>
    <w:rsid w:val="00CC04A8"/>
    <w:rsid w:val="00CC0A06"/>
    <w:rsid w:val="00CC0BBD"/>
    <w:rsid w:val="00CC0C66"/>
    <w:rsid w:val="00CC0DFE"/>
    <w:rsid w:val="00CC1C52"/>
    <w:rsid w:val="00CC2570"/>
    <w:rsid w:val="00CC2C1E"/>
    <w:rsid w:val="00CC2C9E"/>
    <w:rsid w:val="00CC3453"/>
    <w:rsid w:val="00CC34CC"/>
    <w:rsid w:val="00CC3776"/>
    <w:rsid w:val="00CC3877"/>
    <w:rsid w:val="00CC38C8"/>
    <w:rsid w:val="00CC3DAA"/>
    <w:rsid w:val="00CC3F03"/>
    <w:rsid w:val="00CC3FFA"/>
    <w:rsid w:val="00CC40F5"/>
    <w:rsid w:val="00CC4206"/>
    <w:rsid w:val="00CC4265"/>
    <w:rsid w:val="00CC5096"/>
    <w:rsid w:val="00CC5687"/>
    <w:rsid w:val="00CC5BD8"/>
    <w:rsid w:val="00CC626D"/>
    <w:rsid w:val="00CC6493"/>
    <w:rsid w:val="00CC6A60"/>
    <w:rsid w:val="00CC7440"/>
    <w:rsid w:val="00CC7449"/>
    <w:rsid w:val="00CC7D35"/>
    <w:rsid w:val="00CD0069"/>
    <w:rsid w:val="00CD0B54"/>
    <w:rsid w:val="00CD0FA2"/>
    <w:rsid w:val="00CD1266"/>
    <w:rsid w:val="00CD1EBA"/>
    <w:rsid w:val="00CD270D"/>
    <w:rsid w:val="00CD2740"/>
    <w:rsid w:val="00CD390B"/>
    <w:rsid w:val="00CD3D1E"/>
    <w:rsid w:val="00CD3EA6"/>
    <w:rsid w:val="00CD42DA"/>
    <w:rsid w:val="00CD4963"/>
    <w:rsid w:val="00CD49A8"/>
    <w:rsid w:val="00CD49E7"/>
    <w:rsid w:val="00CD4DD0"/>
    <w:rsid w:val="00CD535B"/>
    <w:rsid w:val="00CD59FD"/>
    <w:rsid w:val="00CD5ABF"/>
    <w:rsid w:val="00CD5D52"/>
    <w:rsid w:val="00CD6209"/>
    <w:rsid w:val="00CD6B46"/>
    <w:rsid w:val="00CD76AC"/>
    <w:rsid w:val="00CD76D3"/>
    <w:rsid w:val="00CE00A4"/>
    <w:rsid w:val="00CE1BF3"/>
    <w:rsid w:val="00CE1D1F"/>
    <w:rsid w:val="00CE1DA2"/>
    <w:rsid w:val="00CE2074"/>
    <w:rsid w:val="00CE2328"/>
    <w:rsid w:val="00CE252A"/>
    <w:rsid w:val="00CE2A1A"/>
    <w:rsid w:val="00CE3053"/>
    <w:rsid w:val="00CE312C"/>
    <w:rsid w:val="00CE3229"/>
    <w:rsid w:val="00CE3658"/>
    <w:rsid w:val="00CE3D13"/>
    <w:rsid w:val="00CE4060"/>
    <w:rsid w:val="00CE4642"/>
    <w:rsid w:val="00CE4996"/>
    <w:rsid w:val="00CE4F19"/>
    <w:rsid w:val="00CE4FFA"/>
    <w:rsid w:val="00CE549D"/>
    <w:rsid w:val="00CE57DF"/>
    <w:rsid w:val="00CE584A"/>
    <w:rsid w:val="00CE5931"/>
    <w:rsid w:val="00CE5D68"/>
    <w:rsid w:val="00CE6112"/>
    <w:rsid w:val="00CE7196"/>
    <w:rsid w:val="00CE77A4"/>
    <w:rsid w:val="00CE7BDA"/>
    <w:rsid w:val="00CF011E"/>
    <w:rsid w:val="00CF04C9"/>
    <w:rsid w:val="00CF0EEF"/>
    <w:rsid w:val="00CF1E0D"/>
    <w:rsid w:val="00CF2A68"/>
    <w:rsid w:val="00CF34D8"/>
    <w:rsid w:val="00CF43CA"/>
    <w:rsid w:val="00CF487F"/>
    <w:rsid w:val="00CF4E58"/>
    <w:rsid w:val="00CF4EE5"/>
    <w:rsid w:val="00CF4F88"/>
    <w:rsid w:val="00CF556D"/>
    <w:rsid w:val="00CF5FE8"/>
    <w:rsid w:val="00CF6953"/>
    <w:rsid w:val="00CF6CB6"/>
    <w:rsid w:val="00CF7B24"/>
    <w:rsid w:val="00D00022"/>
    <w:rsid w:val="00D01AC6"/>
    <w:rsid w:val="00D01E6B"/>
    <w:rsid w:val="00D0213B"/>
    <w:rsid w:val="00D0227E"/>
    <w:rsid w:val="00D02426"/>
    <w:rsid w:val="00D0287E"/>
    <w:rsid w:val="00D02919"/>
    <w:rsid w:val="00D029FA"/>
    <w:rsid w:val="00D02C6F"/>
    <w:rsid w:val="00D02F8F"/>
    <w:rsid w:val="00D0370F"/>
    <w:rsid w:val="00D05142"/>
    <w:rsid w:val="00D052F0"/>
    <w:rsid w:val="00D05413"/>
    <w:rsid w:val="00D05736"/>
    <w:rsid w:val="00D066F8"/>
    <w:rsid w:val="00D0724D"/>
    <w:rsid w:val="00D10291"/>
    <w:rsid w:val="00D106C5"/>
    <w:rsid w:val="00D10BA0"/>
    <w:rsid w:val="00D10CE3"/>
    <w:rsid w:val="00D11C58"/>
    <w:rsid w:val="00D126F4"/>
    <w:rsid w:val="00D13279"/>
    <w:rsid w:val="00D1334C"/>
    <w:rsid w:val="00D1355A"/>
    <w:rsid w:val="00D13582"/>
    <w:rsid w:val="00D13728"/>
    <w:rsid w:val="00D14CAD"/>
    <w:rsid w:val="00D1536B"/>
    <w:rsid w:val="00D15F09"/>
    <w:rsid w:val="00D16F69"/>
    <w:rsid w:val="00D17289"/>
    <w:rsid w:val="00D1737D"/>
    <w:rsid w:val="00D1766A"/>
    <w:rsid w:val="00D1771B"/>
    <w:rsid w:val="00D177BA"/>
    <w:rsid w:val="00D17866"/>
    <w:rsid w:val="00D17E2D"/>
    <w:rsid w:val="00D17F74"/>
    <w:rsid w:val="00D20B78"/>
    <w:rsid w:val="00D20FC2"/>
    <w:rsid w:val="00D21882"/>
    <w:rsid w:val="00D21BE9"/>
    <w:rsid w:val="00D21F60"/>
    <w:rsid w:val="00D221ED"/>
    <w:rsid w:val="00D22407"/>
    <w:rsid w:val="00D229C3"/>
    <w:rsid w:val="00D237FC"/>
    <w:rsid w:val="00D238DD"/>
    <w:rsid w:val="00D23BDB"/>
    <w:rsid w:val="00D23C6A"/>
    <w:rsid w:val="00D23E8B"/>
    <w:rsid w:val="00D24202"/>
    <w:rsid w:val="00D24759"/>
    <w:rsid w:val="00D24A0C"/>
    <w:rsid w:val="00D24B47"/>
    <w:rsid w:val="00D24DA3"/>
    <w:rsid w:val="00D256DD"/>
    <w:rsid w:val="00D2587D"/>
    <w:rsid w:val="00D25B7B"/>
    <w:rsid w:val="00D25DB6"/>
    <w:rsid w:val="00D260E8"/>
    <w:rsid w:val="00D26720"/>
    <w:rsid w:val="00D26D6A"/>
    <w:rsid w:val="00D273CB"/>
    <w:rsid w:val="00D27595"/>
    <w:rsid w:val="00D27A4A"/>
    <w:rsid w:val="00D3016A"/>
    <w:rsid w:val="00D30452"/>
    <w:rsid w:val="00D30748"/>
    <w:rsid w:val="00D307BA"/>
    <w:rsid w:val="00D30EEC"/>
    <w:rsid w:val="00D31DE1"/>
    <w:rsid w:val="00D32290"/>
    <w:rsid w:val="00D324B2"/>
    <w:rsid w:val="00D326BD"/>
    <w:rsid w:val="00D326D0"/>
    <w:rsid w:val="00D32C2E"/>
    <w:rsid w:val="00D32C7C"/>
    <w:rsid w:val="00D32E3D"/>
    <w:rsid w:val="00D32F1F"/>
    <w:rsid w:val="00D32FB9"/>
    <w:rsid w:val="00D33B22"/>
    <w:rsid w:val="00D34609"/>
    <w:rsid w:val="00D34645"/>
    <w:rsid w:val="00D34795"/>
    <w:rsid w:val="00D347A5"/>
    <w:rsid w:val="00D34913"/>
    <w:rsid w:val="00D34B57"/>
    <w:rsid w:val="00D35D8C"/>
    <w:rsid w:val="00D35EB3"/>
    <w:rsid w:val="00D36A6B"/>
    <w:rsid w:val="00D36B9E"/>
    <w:rsid w:val="00D3703A"/>
    <w:rsid w:val="00D373F1"/>
    <w:rsid w:val="00D3749A"/>
    <w:rsid w:val="00D37EF3"/>
    <w:rsid w:val="00D40662"/>
    <w:rsid w:val="00D407C6"/>
    <w:rsid w:val="00D40ACA"/>
    <w:rsid w:val="00D40C46"/>
    <w:rsid w:val="00D41126"/>
    <w:rsid w:val="00D4140C"/>
    <w:rsid w:val="00D41831"/>
    <w:rsid w:val="00D42118"/>
    <w:rsid w:val="00D42C45"/>
    <w:rsid w:val="00D43461"/>
    <w:rsid w:val="00D438FC"/>
    <w:rsid w:val="00D4390E"/>
    <w:rsid w:val="00D43A25"/>
    <w:rsid w:val="00D445DF"/>
    <w:rsid w:val="00D44659"/>
    <w:rsid w:val="00D44871"/>
    <w:rsid w:val="00D44B00"/>
    <w:rsid w:val="00D44CD9"/>
    <w:rsid w:val="00D451C2"/>
    <w:rsid w:val="00D45604"/>
    <w:rsid w:val="00D45C89"/>
    <w:rsid w:val="00D45EDE"/>
    <w:rsid w:val="00D46EC5"/>
    <w:rsid w:val="00D47352"/>
    <w:rsid w:val="00D47E20"/>
    <w:rsid w:val="00D5035F"/>
    <w:rsid w:val="00D50491"/>
    <w:rsid w:val="00D5062B"/>
    <w:rsid w:val="00D508B8"/>
    <w:rsid w:val="00D509DB"/>
    <w:rsid w:val="00D51313"/>
    <w:rsid w:val="00D5163C"/>
    <w:rsid w:val="00D5177D"/>
    <w:rsid w:val="00D51B2F"/>
    <w:rsid w:val="00D51D93"/>
    <w:rsid w:val="00D51F7C"/>
    <w:rsid w:val="00D5284E"/>
    <w:rsid w:val="00D52D17"/>
    <w:rsid w:val="00D533B6"/>
    <w:rsid w:val="00D53FB2"/>
    <w:rsid w:val="00D5416E"/>
    <w:rsid w:val="00D555EC"/>
    <w:rsid w:val="00D55604"/>
    <w:rsid w:val="00D5635F"/>
    <w:rsid w:val="00D56BF9"/>
    <w:rsid w:val="00D570FA"/>
    <w:rsid w:val="00D5717C"/>
    <w:rsid w:val="00D579A8"/>
    <w:rsid w:val="00D6040D"/>
    <w:rsid w:val="00D6055E"/>
    <w:rsid w:val="00D609A5"/>
    <w:rsid w:val="00D60C4E"/>
    <w:rsid w:val="00D610EC"/>
    <w:rsid w:val="00D6114C"/>
    <w:rsid w:val="00D61492"/>
    <w:rsid w:val="00D61A8E"/>
    <w:rsid w:val="00D62AD4"/>
    <w:rsid w:val="00D63887"/>
    <w:rsid w:val="00D63AE9"/>
    <w:rsid w:val="00D63C43"/>
    <w:rsid w:val="00D640D3"/>
    <w:rsid w:val="00D6485C"/>
    <w:rsid w:val="00D64E4A"/>
    <w:rsid w:val="00D6511B"/>
    <w:rsid w:val="00D65454"/>
    <w:rsid w:val="00D65E1D"/>
    <w:rsid w:val="00D66A46"/>
    <w:rsid w:val="00D66D3D"/>
    <w:rsid w:val="00D671CC"/>
    <w:rsid w:val="00D67266"/>
    <w:rsid w:val="00D67646"/>
    <w:rsid w:val="00D7025C"/>
    <w:rsid w:val="00D70C32"/>
    <w:rsid w:val="00D70F01"/>
    <w:rsid w:val="00D70F67"/>
    <w:rsid w:val="00D717AD"/>
    <w:rsid w:val="00D71A02"/>
    <w:rsid w:val="00D71BB3"/>
    <w:rsid w:val="00D71E66"/>
    <w:rsid w:val="00D72464"/>
    <w:rsid w:val="00D72720"/>
    <w:rsid w:val="00D730D2"/>
    <w:rsid w:val="00D7321C"/>
    <w:rsid w:val="00D73C96"/>
    <w:rsid w:val="00D73E93"/>
    <w:rsid w:val="00D740C1"/>
    <w:rsid w:val="00D740FB"/>
    <w:rsid w:val="00D74853"/>
    <w:rsid w:val="00D752B9"/>
    <w:rsid w:val="00D757B4"/>
    <w:rsid w:val="00D7586F"/>
    <w:rsid w:val="00D75A1D"/>
    <w:rsid w:val="00D75B35"/>
    <w:rsid w:val="00D75C13"/>
    <w:rsid w:val="00D75DD7"/>
    <w:rsid w:val="00D8045E"/>
    <w:rsid w:val="00D80631"/>
    <w:rsid w:val="00D80867"/>
    <w:rsid w:val="00D810D0"/>
    <w:rsid w:val="00D813E8"/>
    <w:rsid w:val="00D819EE"/>
    <w:rsid w:val="00D81A39"/>
    <w:rsid w:val="00D81B63"/>
    <w:rsid w:val="00D829EF"/>
    <w:rsid w:val="00D82DE5"/>
    <w:rsid w:val="00D83967"/>
    <w:rsid w:val="00D842E5"/>
    <w:rsid w:val="00D85158"/>
    <w:rsid w:val="00D85441"/>
    <w:rsid w:val="00D85644"/>
    <w:rsid w:val="00D85AAB"/>
    <w:rsid w:val="00D864D0"/>
    <w:rsid w:val="00D868C7"/>
    <w:rsid w:val="00D86F27"/>
    <w:rsid w:val="00D872D1"/>
    <w:rsid w:val="00D87632"/>
    <w:rsid w:val="00D87BCB"/>
    <w:rsid w:val="00D87C4C"/>
    <w:rsid w:val="00D90502"/>
    <w:rsid w:val="00D90922"/>
    <w:rsid w:val="00D91385"/>
    <w:rsid w:val="00D915C7"/>
    <w:rsid w:val="00D915DF"/>
    <w:rsid w:val="00D91684"/>
    <w:rsid w:val="00D91AB3"/>
    <w:rsid w:val="00D91DB9"/>
    <w:rsid w:val="00D9276E"/>
    <w:rsid w:val="00D92A81"/>
    <w:rsid w:val="00D92C1E"/>
    <w:rsid w:val="00D93097"/>
    <w:rsid w:val="00D931A4"/>
    <w:rsid w:val="00D931D9"/>
    <w:rsid w:val="00D93644"/>
    <w:rsid w:val="00D937BB"/>
    <w:rsid w:val="00D93AD9"/>
    <w:rsid w:val="00D94466"/>
    <w:rsid w:val="00D945F8"/>
    <w:rsid w:val="00D9487B"/>
    <w:rsid w:val="00D94E79"/>
    <w:rsid w:val="00D9509E"/>
    <w:rsid w:val="00D954EA"/>
    <w:rsid w:val="00D95FD3"/>
    <w:rsid w:val="00D966C6"/>
    <w:rsid w:val="00D9701D"/>
    <w:rsid w:val="00D978B8"/>
    <w:rsid w:val="00DA012D"/>
    <w:rsid w:val="00DA0A07"/>
    <w:rsid w:val="00DA1529"/>
    <w:rsid w:val="00DA15F8"/>
    <w:rsid w:val="00DA17DA"/>
    <w:rsid w:val="00DA1A3E"/>
    <w:rsid w:val="00DA1B4F"/>
    <w:rsid w:val="00DA1F3E"/>
    <w:rsid w:val="00DA1FCB"/>
    <w:rsid w:val="00DA2583"/>
    <w:rsid w:val="00DA2CC3"/>
    <w:rsid w:val="00DA325A"/>
    <w:rsid w:val="00DA3262"/>
    <w:rsid w:val="00DA38DC"/>
    <w:rsid w:val="00DA3B92"/>
    <w:rsid w:val="00DA3F83"/>
    <w:rsid w:val="00DA402F"/>
    <w:rsid w:val="00DA4928"/>
    <w:rsid w:val="00DA4A22"/>
    <w:rsid w:val="00DA4F83"/>
    <w:rsid w:val="00DA5233"/>
    <w:rsid w:val="00DA5803"/>
    <w:rsid w:val="00DA580D"/>
    <w:rsid w:val="00DA5B23"/>
    <w:rsid w:val="00DA5ECF"/>
    <w:rsid w:val="00DA6A74"/>
    <w:rsid w:val="00DA7092"/>
    <w:rsid w:val="00DA77B0"/>
    <w:rsid w:val="00DA7DEA"/>
    <w:rsid w:val="00DB0850"/>
    <w:rsid w:val="00DB0E73"/>
    <w:rsid w:val="00DB115C"/>
    <w:rsid w:val="00DB14A8"/>
    <w:rsid w:val="00DB17C2"/>
    <w:rsid w:val="00DB1AEE"/>
    <w:rsid w:val="00DB1B15"/>
    <w:rsid w:val="00DB28CB"/>
    <w:rsid w:val="00DB2AF2"/>
    <w:rsid w:val="00DB2B85"/>
    <w:rsid w:val="00DB2D57"/>
    <w:rsid w:val="00DB3D90"/>
    <w:rsid w:val="00DB3E1E"/>
    <w:rsid w:val="00DB40F8"/>
    <w:rsid w:val="00DB4D5B"/>
    <w:rsid w:val="00DB504D"/>
    <w:rsid w:val="00DB52C8"/>
    <w:rsid w:val="00DB533C"/>
    <w:rsid w:val="00DB5383"/>
    <w:rsid w:val="00DB55C0"/>
    <w:rsid w:val="00DB5998"/>
    <w:rsid w:val="00DB5D5B"/>
    <w:rsid w:val="00DB60F1"/>
    <w:rsid w:val="00DB641A"/>
    <w:rsid w:val="00DB66EC"/>
    <w:rsid w:val="00DB73F0"/>
    <w:rsid w:val="00DB7776"/>
    <w:rsid w:val="00DB7A94"/>
    <w:rsid w:val="00DB7DF5"/>
    <w:rsid w:val="00DC0261"/>
    <w:rsid w:val="00DC03F3"/>
    <w:rsid w:val="00DC078F"/>
    <w:rsid w:val="00DC089F"/>
    <w:rsid w:val="00DC0AED"/>
    <w:rsid w:val="00DC1028"/>
    <w:rsid w:val="00DC1302"/>
    <w:rsid w:val="00DC1A7F"/>
    <w:rsid w:val="00DC2AEC"/>
    <w:rsid w:val="00DC2E33"/>
    <w:rsid w:val="00DC301E"/>
    <w:rsid w:val="00DC35F1"/>
    <w:rsid w:val="00DC3C6F"/>
    <w:rsid w:val="00DC3DC0"/>
    <w:rsid w:val="00DC40F2"/>
    <w:rsid w:val="00DC45F7"/>
    <w:rsid w:val="00DC48C8"/>
    <w:rsid w:val="00DC4C72"/>
    <w:rsid w:val="00DC4D07"/>
    <w:rsid w:val="00DC51AF"/>
    <w:rsid w:val="00DC5225"/>
    <w:rsid w:val="00DC562C"/>
    <w:rsid w:val="00DC57C8"/>
    <w:rsid w:val="00DC6B98"/>
    <w:rsid w:val="00DC6BA5"/>
    <w:rsid w:val="00DC6E8B"/>
    <w:rsid w:val="00DC7156"/>
    <w:rsid w:val="00DC76ED"/>
    <w:rsid w:val="00DD00F1"/>
    <w:rsid w:val="00DD07DB"/>
    <w:rsid w:val="00DD1307"/>
    <w:rsid w:val="00DD1794"/>
    <w:rsid w:val="00DD193B"/>
    <w:rsid w:val="00DD1988"/>
    <w:rsid w:val="00DD1C25"/>
    <w:rsid w:val="00DD2A35"/>
    <w:rsid w:val="00DD2A54"/>
    <w:rsid w:val="00DD2BD5"/>
    <w:rsid w:val="00DD2BD7"/>
    <w:rsid w:val="00DD31F3"/>
    <w:rsid w:val="00DD330F"/>
    <w:rsid w:val="00DD33F3"/>
    <w:rsid w:val="00DD38C7"/>
    <w:rsid w:val="00DD3C0E"/>
    <w:rsid w:val="00DD431F"/>
    <w:rsid w:val="00DD4DB6"/>
    <w:rsid w:val="00DD4E65"/>
    <w:rsid w:val="00DD59C6"/>
    <w:rsid w:val="00DD6302"/>
    <w:rsid w:val="00DD679C"/>
    <w:rsid w:val="00DD708E"/>
    <w:rsid w:val="00DD7892"/>
    <w:rsid w:val="00DD78E2"/>
    <w:rsid w:val="00DD7A32"/>
    <w:rsid w:val="00DD7E78"/>
    <w:rsid w:val="00DE009B"/>
    <w:rsid w:val="00DE0645"/>
    <w:rsid w:val="00DE076A"/>
    <w:rsid w:val="00DE07A1"/>
    <w:rsid w:val="00DE09DA"/>
    <w:rsid w:val="00DE0C57"/>
    <w:rsid w:val="00DE0C77"/>
    <w:rsid w:val="00DE0F6B"/>
    <w:rsid w:val="00DE12BF"/>
    <w:rsid w:val="00DE13D3"/>
    <w:rsid w:val="00DE169D"/>
    <w:rsid w:val="00DE1909"/>
    <w:rsid w:val="00DE1A56"/>
    <w:rsid w:val="00DE21E3"/>
    <w:rsid w:val="00DE25A0"/>
    <w:rsid w:val="00DE2688"/>
    <w:rsid w:val="00DE39A0"/>
    <w:rsid w:val="00DE4536"/>
    <w:rsid w:val="00DE4BEB"/>
    <w:rsid w:val="00DE4D5F"/>
    <w:rsid w:val="00DE52D6"/>
    <w:rsid w:val="00DE5367"/>
    <w:rsid w:val="00DE5559"/>
    <w:rsid w:val="00DE670D"/>
    <w:rsid w:val="00DE6841"/>
    <w:rsid w:val="00DE6D06"/>
    <w:rsid w:val="00DE75F0"/>
    <w:rsid w:val="00DE7691"/>
    <w:rsid w:val="00DE76A6"/>
    <w:rsid w:val="00DE77B1"/>
    <w:rsid w:val="00DE7C0E"/>
    <w:rsid w:val="00DE7F20"/>
    <w:rsid w:val="00DF0D74"/>
    <w:rsid w:val="00DF1AA3"/>
    <w:rsid w:val="00DF1DD4"/>
    <w:rsid w:val="00DF2615"/>
    <w:rsid w:val="00DF2B88"/>
    <w:rsid w:val="00DF2C17"/>
    <w:rsid w:val="00DF395F"/>
    <w:rsid w:val="00DF3F27"/>
    <w:rsid w:val="00DF41D4"/>
    <w:rsid w:val="00DF4B86"/>
    <w:rsid w:val="00DF4D79"/>
    <w:rsid w:val="00DF5147"/>
    <w:rsid w:val="00DF54C2"/>
    <w:rsid w:val="00DF56AC"/>
    <w:rsid w:val="00DF5FFD"/>
    <w:rsid w:val="00DF66B4"/>
    <w:rsid w:val="00DF6C1A"/>
    <w:rsid w:val="00DF798A"/>
    <w:rsid w:val="00DF7B57"/>
    <w:rsid w:val="00DF7ED1"/>
    <w:rsid w:val="00E005BC"/>
    <w:rsid w:val="00E01369"/>
    <w:rsid w:val="00E016CD"/>
    <w:rsid w:val="00E01882"/>
    <w:rsid w:val="00E01B47"/>
    <w:rsid w:val="00E01B70"/>
    <w:rsid w:val="00E01BB1"/>
    <w:rsid w:val="00E0269B"/>
    <w:rsid w:val="00E02BB5"/>
    <w:rsid w:val="00E0315D"/>
    <w:rsid w:val="00E0360A"/>
    <w:rsid w:val="00E03F57"/>
    <w:rsid w:val="00E043A3"/>
    <w:rsid w:val="00E046F7"/>
    <w:rsid w:val="00E04732"/>
    <w:rsid w:val="00E0474E"/>
    <w:rsid w:val="00E06584"/>
    <w:rsid w:val="00E06A12"/>
    <w:rsid w:val="00E072C4"/>
    <w:rsid w:val="00E07ABF"/>
    <w:rsid w:val="00E10047"/>
    <w:rsid w:val="00E10A9B"/>
    <w:rsid w:val="00E1161A"/>
    <w:rsid w:val="00E12216"/>
    <w:rsid w:val="00E1284E"/>
    <w:rsid w:val="00E1293C"/>
    <w:rsid w:val="00E12AAE"/>
    <w:rsid w:val="00E152BA"/>
    <w:rsid w:val="00E153BD"/>
    <w:rsid w:val="00E15AB9"/>
    <w:rsid w:val="00E15E98"/>
    <w:rsid w:val="00E16AD7"/>
    <w:rsid w:val="00E16FD9"/>
    <w:rsid w:val="00E17688"/>
    <w:rsid w:val="00E17712"/>
    <w:rsid w:val="00E178C4"/>
    <w:rsid w:val="00E17F02"/>
    <w:rsid w:val="00E2182F"/>
    <w:rsid w:val="00E21875"/>
    <w:rsid w:val="00E21994"/>
    <w:rsid w:val="00E219FE"/>
    <w:rsid w:val="00E2322E"/>
    <w:rsid w:val="00E239B8"/>
    <w:rsid w:val="00E24258"/>
    <w:rsid w:val="00E25271"/>
    <w:rsid w:val="00E253DB"/>
    <w:rsid w:val="00E25CF8"/>
    <w:rsid w:val="00E26E28"/>
    <w:rsid w:val="00E26FF0"/>
    <w:rsid w:val="00E27604"/>
    <w:rsid w:val="00E27D8B"/>
    <w:rsid w:val="00E30657"/>
    <w:rsid w:val="00E30A8B"/>
    <w:rsid w:val="00E31855"/>
    <w:rsid w:val="00E31E52"/>
    <w:rsid w:val="00E31F4B"/>
    <w:rsid w:val="00E3213D"/>
    <w:rsid w:val="00E3282F"/>
    <w:rsid w:val="00E32C19"/>
    <w:rsid w:val="00E32C33"/>
    <w:rsid w:val="00E32C48"/>
    <w:rsid w:val="00E34122"/>
    <w:rsid w:val="00E3452A"/>
    <w:rsid w:val="00E34769"/>
    <w:rsid w:val="00E35564"/>
    <w:rsid w:val="00E35B79"/>
    <w:rsid w:val="00E361CD"/>
    <w:rsid w:val="00E361D4"/>
    <w:rsid w:val="00E364DC"/>
    <w:rsid w:val="00E36BA8"/>
    <w:rsid w:val="00E370F7"/>
    <w:rsid w:val="00E37170"/>
    <w:rsid w:val="00E3787C"/>
    <w:rsid w:val="00E37C77"/>
    <w:rsid w:val="00E37D4D"/>
    <w:rsid w:val="00E40231"/>
    <w:rsid w:val="00E40307"/>
    <w:rsid w:val="00E40455"/>
    <w:rsid w:val="00E4048D"/>
    <w:rsid w:val="00E40A58"/>
    <w:rsid w:val="00E40BE3"/>
    <w:rsid w:val="00E40C5D"/>
    <w:rsid w:val="00E41038"/>
    <w:rsid w:val="00E41408"/>
    <w:rsid w:val="00E418A9"/>
    <w:rsid w:val="00E425E2"/>
    <w:rsid w:val="00E425ED"/>
    <w:rsid w:val="00E4340B"/>
    <w:rsid w:val="00E43838"/>
    <w:rsid w:val="00E438C1"/>
    <w:rsid w:val="00E43DDD"/>
    <w:rsid w:val="00E442A9"/>
    <w:rsid w:val="00E44625"/>
    <w:rsid w:val="00E44707"/>
    <w:rsid w:val="00E44AB2"/>
    <w:rsid w:val="00E44F5C"/>
    <w:rsid w:val="00E458F3"/>
    <w:rsid w:val="00E45B12"/>
    <w:rsid w:val="00E45C4F"/>
    <w:rsid w:val="00E45EC6"/>
    <w:rsid w:val="00E46007"/>
    <w:rsid w:val="00E46176"/>
    <w:rsid w:val="00E4629A"/>
    <w:rsid w:val="00E466E9"/>
    <w:rsid w:val="00E46D72"/>
    <w:rsid w:val="00E472EF"/>
    <w:rsid w:val="00E4793F"/>
    <w:rsid w:val="00E47CD1"/>
    <w:rsid w:val="00E47EF6"/>
    <w:rsid w:val="00E47F6A"/>
    <w:rsid w:val="00E50C9A"/>
    <w:rsid w:val="00E50D7D"/>
    <w:rsid w:val="00E5195B"/>
    <w:rsid w:val="00E52618"/>
    <w:rsid w:val="00E526D1"/>
    <w:rsid w:val="00E52781"/>
    <w:rsid w:val="00E52BD6"/>
    <w:rsid w:val="00E53090"/>
    <w:rsid w:val="00E53569"/>
    <w:rsid w:val="00E53BC9"/>
    <w:rsid w:val="00E549E7"/>
    <w:rsid w:val="00E54A78"/>
    <w:rsid w:val="00E55D3B"/>
    <w:rsid w:val="00E55F0E"/>
    <w:rsid w:val="00E5664D"/>
    <w:rsid w:val="00E56A62"/>
    <w:rsid w:val="00E56C85"/>
    <w:rsid w:val="00E56DE3"/>
    <w:rsid w:val="00E577E7"/>
    <w:rsid w:val="00E57A30"/>
    <w:rsid w:val="00E6032B"/>
    <w:rsid w:val="00E604BE"/>
    <w:rsid w:val="00E60FB5"/>
    <w:rsid w:val="00E6216B"/>
    <w:rsid w:val="00E624BC"/>
    <w:rsid w:val="00E62861"/>
    <w:rsid w:val="00E62D97"/>
    <w:rsid w:val="00E6337E"/>
    <w:rsid w:val="00E63E22"/>
    <w:rsid w:val="00E6489B"/>
    <w:rsid w:val="00E649D4"/>
    <w:rsid w:val="00E64CDE"/>
    <w:rsid w:val="00E64E01"/>
    <w:rsid w:val="00E64E72"/>
    <w:rsid w:val="00E65E88"/>
    <w:rsid w:val="00E66359"/>
    <w:rsid w:val="00E67031"/>
    <w:rsid w:val="00E671FA"/>
    <w:rsid w:val="00E674E8"/>
    <w:rsid w:val="00E67ECD"/>
    <w:rsid w:val="00E70B7F"/>
    <w:rsid w:val="00E70BC4"/>
    <w:rsid w:val="00E70D49"/>
    <w:rsid w:val="00E7181B"/>
    <w:rsid w:val="00E720A4"/>
    <w:rsid w:val="00E72573"/>
    <w:rsid w:val="00E72CD0"/>
    <w:rsid w:val="00E7300A"/>
    <w:rsid w:val="00E73B41"/>
    <w:rsid w:val="00E75336"/>
    <w:rsid w:val="00E76143"/>
    <w:rsid w:val="00E761E0"/>
    <w:rsid w:val="00E76B8C"/>
    <w:rsid w:val="00E76C29"/>
    <w:rsid w:val="00E7724D"/>
    <w:rsid w:val="00E772FA"/>
    <w:rsid w:val="00E77396"/>
    <w:rsid w:val="00E77F55"/>
    <w:rsid w:val="00E80882"/>
    <w:rsid w:val="00E8103E"/>
    <w:rsid w:val="00E811FC"/>
    <w:rsid w:val="00E8120F"/>
    <w:rsid w:val="00E812A0"/>
    <w:rsid w:val="00E8130D"/>
    <w:rsid w:val="00E81342"/>
    <w:rsid w:val="00E81343"/>
    <w:rsid w:val="00E8191A"/>
    <w:rsid w:val="00E81D28"/>
    <w:rsid w:val="00E820E6"/>
    <w:rsid w:val="00E822ED"/>
    <w:rsid w:val="00E82335"/>
    <w:rsid w:val="00E828A8"/>
    <w:rsid w:val="00E82CE5"/>
    <w:rsid w:val="00E82D42"/>
    <w:rsid w:val="00E839A2"/>
    <w:rsid w:val="00E83E73"/>
    <w:rsid w:val="00E84135"/>
    <w:rsid w:val="00E8448A"/>
    <w:rsid w:val="00E84BE2"/>
    <w:rsid w:val="00E84E6E"/>
    <w:rsid w:val="00E8538D"/>
    <w:rsid w:val="00E85490"/>
    <w:rsid w:val="00E85871"/>
    <w:rsid w:val="00E85E8A"/>
    <w:rsid w:val="00E86577"/>
    <w:rsid w:val="00E866C2"/>
    <w:rsid w:val="00E870BD"/>
    <w:rsid w:val="00E875B0"/>
    <w:rsid w:val="00E90592"/>
    <w:rsid w:val="00E909DE"/>
    <w:rsid w:val="00E9171F"/>
    <w:rsid w:val="00E91B9C"/>
    <w:rsid w:val="00E91C2E"/>
    <w:rsid w:val="00E91D60"/>
    <w:rsid w:val="00E921A9"/>
    <w:rsid w:val="00E93636"/>
    <w:rsid w:val="00E93C5F"/>
    <w:rsid w:val="00E9490E"/>
    <w:rsid w:val="00E94CCA"/>
    <w:rsid w:val="00E94F94"/>
    <w:rsid w:val="00E9554D"/>
    <w:rsid w:val="00E962FF"/>
    <w:rsid w:val="00E965C3"/>
    <w:rsid w:val="00E969E8"/>
    <w:rsid w:val="00E96D34"/>
    <w:rsid w:val="00E96E57"/>
    <w:rsid w:val="00E97EAB"/>
    <w:rsid w:val="00EA0053"/>
    <w:rsid w:val="00EA0737"/>
    <w:rsid w:val="00EA0878"/>
    <w:rsid w:val="00EA0D5A"/>
    <w:rsid w:val="00EA18CA"/>
    <w:rsid w:val="00EA1AFC"/>
    <w:rsid w:val="00EA1EBE"/>
    <w:rsid w:val="00EA2133"/>
    <w:rsid w:val="00EA27CD"/>
    <w:rsid w:val="00EA2974"/>
    <w:rsid w:val="00EA3B6F"/>
    <w:rsid w:val="00EA3CE2"/>
    <w:rsid w:val="00EA3E05"/>
    <w:rsid w:val="00EA3F5B"/>
    <w:rsid w:val="00EA44F5"/>
    <w:rsid w:val="00EA4DDF"/>
    <w:rsid w:val="00EA4F8B"/>
    <w:rsid w:val="00EA5304"/>
    <w:rsid w:val="00EA5F66"/>
    <w:rsid w:val="00EA5FD1"/>
    <w:rsid w:val="00EA6A59"/>
    <w:rsid w:val="00EA7871"/>
    <w:rsid w:val="00EA79C8"/>
    <w:rsid w:val="00EA79CC"/>
    <w:rsid w:val="00EA7DAC"/>
    <w:rsid w:val="00EB0608"/>
    <w:rsid w:val="00EB0CE4"/>
    <w:rsid w:val="00EB0F26"/>
    <w:rsid w:val="00EB0F62"/>
    <w:rsid w:val="00EB19D3"/>
    <w:rsid w:val="00EB1B1B"/>
    <w:rsid w:val="00EB1CAC"/>
    <w:rsid w:val="00EB3AEB"/>
    <w:rsid w:val="00EB3E04"/>
    <w:rsid w:val="00EB4182"/>
    <w:rsid w:val="00EB41F8"/>
    <w:rsid w:val="00EB45EA"/>
    <w:rsid w:val="00EB45EE"/>
    <w:rsid w:val="00EB4929"/>
    <w:rsid w:val="00EB4B45"/>
    <w:rsid w:val="00EB4CA2"/>
    <w:rsid w:val="00EB4E11"/>
    <w:rsid w:val="00EB6784"/>
    <w:rsid w:val="00EB7506"/>
    <w:rsid w:val="00EB7685"/>
    <w:rsid w:val="00EB78F2"/>
    <w:rsid w:val="00EC00C7"/>
    <w:rsid w:val="00EC0163"/>
    <w:rsid w:val="00EC0C46"/>
    <w:rsid w:val="00EC1787"/>
    <w:rsid w:val="00EC1F39"/>
    <w:rsid w:val="00EC212C"/>
    <w:rsid w:val="00EC2497"/>
    <w:rsid w:val="00EC30B7"/>
    <w:rsid w:val="00EC3AC3"/>
    <w:rsid w:val="00EC3F65"/>
    <w:rsid w:val="00EC481F"/>
    <w:rsid w:val="00EC4E28"/>
    <w:rsid w:val="00EC59F1"/>
    <w:rsid w:val="00EC5A81"/>
    <w:rsid w:val="00EC5C67"/>
    <w:rsid w:val="00EC5F84"/>
    <w:rsid w:val="00EC6A30"/>
    <w:rsid w:val="00EC752A"/>
    <w:rsid w:val="00EC7825"/>
    <w:rsid w:val="00ED04FC"/>
    <w:rsid w:val="00ED0687"/>
    <w:rsid w:val="00ED079D"/>
    <w:rsid w:val="00ED09F5"/>
    <w:rsid w:val="00ED1631"/>
    <w:rsid w:val="00ED1825"/>
    <w:rsid w:val="00ED195B"/>
    <w:rsid w:val="00ED1D31"/>
    <w:rsid w:val="00ED1F63"/>
    <w:rsid w:val="00ED2648"/>
    <w:rsid w:val="00ED28A0"/>
    <w:rsid w:val="00ED3277"/>
    <w:rsid w:val="00ED3D49"/>
    <w:rsid w:val="00ED3E42"/>
    <w:rsid w:val="00ED3EE8"/>
    <w:rsid w:val="00ED5471"/>
    <w:rsid w:val="00ED55B1"/>
    <w:rsid w:val="00ED5E0D"/>
    <w:rsid w:val="00ED60EF"/>
    <w:rsid w:val="00ED6522"/>
    <w:rsid w:val="00ED6533"/>
    <w:rsid w:val="00ED6998"/>
    <w:rsid w:val="00ED6B0E"/>
    <w:rsid w:val="00ED71C4"/>
    <w:rsid w:val="00ED7322"/>
    <w:rsid w:val="00ED75EB"/>
    <w:rsid w:val="00ED785E"/>
    <w:rsid w:val="00EE02DF"/>
    <w:rsid w:val="00EE03FA"/>
    <w:rsid w:val="00EE053E"/>
    <w:rsid w:val="00EE0706"/>
    <w:rsid w:val="00EE0833"/>
    <w:rsid w:val="00EE083F"/>
    <w:rsid w:val="00EE116C"/>
    <w:rsid w:val="00EE122B"/>
    <w:rsid w:val="00EE17CC"/>
    <w:rsid w:val="00EE1DB8"/>
    <w:rsid w:val="00EE1E82"/>
    <w:rsid w:val="00EE21E3"/>
    <w:rsid w:val="00EE2586"/>
    <w:rsid w:val="00EE2C55"/>
    <w:rsid w:val="00EE2CFA"/>
    <w:rsid w:val="00EE3681"/>
    <w:rsid w:val="00EE3996"/>
    <w:rsid w:val="00EE4120"/>
    <w:rsid w:val="00EE4969"/>
    <w:rsid w:val="00EE49CC"/>
    <w:rsid w:val="00EE4EFD"/>
    <w:rsid w:val="00EE525E"/>
    <w:rsid w:val="00EE52EE"/>
    <w:rsid w:val="00EE589C"/>
    <w:rsid w:val="00EE5D49"/>
    <w:rsid w:val="00EE5EE8"/>
    <w:rsid w:val="00EE74C1"/>
    <w:rsid w:val="00EE77D7"/>
    <w:rsid w:val="00EF06DE"/>
    <w:rsid w:val="00EF0B6B"/>
    <w:rsid w:val="00EF0D69"/>
    <w:rsid w:val="00EF1452"/>
    <w:rsid w:val="00EF163D"/>
    <w:rsid w:val="00EF1B48"/>
    <w:rsid w:val="00EF28FD"/>
    <w:rsid w:val="00EF29F4"/>
    <w:rsid w:val="00EF2C9D"/>
    <w:rsid w:val="00EF33C9"/>
    <w:rsid w:val="00EF35F6"/>
    <w:rsid w:val="00EF37E9"/>
    <w:rsid w:val="00EF3960"/>
    <w:rsid w:val="00EF3B6A"/>
    <w:rsid w:val="00EF3BD9"/>
    <w:rsid w:val="00EF400B"/>
    <w:rsid w:val="00EF4062"/>
    <w:rsid w:val="00EF43B2"/>
    <w:rsid w:val="00EF43C1"/>
    <w:rsid w:val="00EF513A"/>
    <w:rsid w:val="00EF6351"/>
    <w:rsid w:val="00EF6C20"/>
    <w:rsid w:val="00EF6DD6"/>
    <w:rsid w:val="00EF7032"/>
    <w:rsid w:val="00EF727C"/>
    <w:rsid w:val="00EF74F5"/>
    <w:rsid w:val="00EF7ACE"/>
    <w:rsid w:val="00F006DE"/>
    <w:rsid w:val="00F011CF"/>
    <w:rsid w:val="00F0133C"/>
    <w:rsid w:val="00F0164E"/>
    <w:rsid w:val="00F01778"/>
    <w:rsid w:val="00F0255E"/>
    <w:rsid w:val="00F030AD"/>
    <w:rsid w:val="00F033C7"/>
    <w:rsid w:val="00F03785"/>
    <w:rsid w:val="00F03983"/>
    <w:rsid w:val="00F047A7"/>
    <w:rsid w:val="00F0496E"/>
    <w:rsid w:val="00F0508F"/>
    <w:rsid w:val="00F06E5A"/>
    <w:rsid w:val="00F06E76"/>
    <w:rsid w:val="00F1008F"/>
    <w:rsid w:val="00F10121"/>
    <w:rsid w:val="00F102CC"/>
    <w:rsid w:val="00F10538"/>
    <w:rsid w:val="00F109E8"/>
    <w:rsid w:val="00F10E01"/>
    <w:rsid w:val="00F10ED6"/>
    <w:rsid w:val="00F11575"/>
    <w:rsid w:val="00F12035"/>
    <w:rsid w:val="00F12278"/>
    <w:rsid w:val="00F123A7"/>
    <w:rsid w:val="00F1241B"/>
    <w:rsid w:val="00F12D4E"/>
    <w:rsid w:val="00F12E57"/>
    <w:rsid w:val="00F13406"/>
    <w:rsid w:val="00F13E29"/>
    <w:rsid w:val="00F14415"/>
    <w:rsid w:val="00F14E60"/>
    <w:rsid w:val="00F154A9"/>
    <w:rsid w:val="00F15582"/>
    <w:rsid w:val="00F15963"/>
    <w:rsid w:val="00F1613D"/>
    <w:rsid w:val="00F168BC"/>
    <w:rsid w:val="00F16AF0"/>
    <w:rsid w:val="00F17151"/>
    <w:rsid w:val="00F17788"/>
    <w:rsid w:val="00F17C44"/>
    <w:rsid w:val="00F17CDB"/>
    <w:rsid w:val="00F17FC8"/>
    <w:rsid w:val="00F201E7"/>
    <w:rsid w:val="00F204CD"/>
    <w:rsid w:val="00F2078E"/>
    <w:rsid w:val="00F20CB7"/>
    <w:rsid w:val="00F20F27"/>
    <w:rsid w:val="00F219E3"/>
    <w:rsid w:val="00F21C2C"/>
    <w:rsid w:val="00F22CCC"/>
    <w:rsid w:val="00F24658"/>
    <w:rsid w:val="00F24676"/>
    <w:rsid w:val="00F253FE"/>
    <w:rsid w:val="00F25B2E"/>
    <w:rsid w:val="00F2636E"/>
    <w:rsid w:val="00F265D2"/>
    <w:rsid w:val="00F268EB"/>
    <w:rsid w:val="00F26AB6"/>
    <w:rsid w:val="00F27060"/>
    <w:rsid w:val="00F27264"/>
    <w:rsid w:val="00F27780"/>
    <w:rsid w:val="00F30608"/>
    <w:rsid w:val="00F30C0C"/>
    <w:rsid w:val="00F3148C"/>
    <w:rsid w:val="00F327D3"/>
    <w:rsid w:val="00F32881"/>
    <w:rsid w:val="00F329B4"/>
    <w:rsid w:val="00F32F19"/>
    <w:rsid w:val="00F33012"/>
    <w:rsid w:val="00F33A12"/>
    <w:rsid w:val="00F33A4D"/>
    <w:rsid w:val="00F34EA1"/>
    <w:rsid w:val="00F35CEC"/>
    <w:rsid w:val="00F35D8E"/>
    <w:rsid w:val="00F36A77"/>
    <w:rsid w:val="00F36CB4"/>
    <w:rsid w:val="00F36DE5"/>
    <w:rsid w:val="00F36E60"/>
    <w:rsid w:val="00F36F6E"/>
    <w:rsid w:val="00F3758D"/>
    <w:rsid w:val="00F37DB4"/>
    <w:rsid w:val="00F37DC5"/>
    <w:rsid w:val="00F37EEF"/>
    <w:rsid w:val="00F401B4"/>
    <w:rsid w:val="00F406E1"/>
    <w:rsid w:val="00F407D1"/>
    <w:rsid w:val="00F40AF8"/>
    <w:rsid w:val="00F40F89"/>
    <w:rsid w:val="00F41D8B"/>
    <w:rsid w:val="00F4209F"/>
    <w:rsid w:val="00F42130"/>
    <w:rsid w:val="00F42249"/>
    <w:rsid w:val="00F42620"/>
    <w:rsid w:val="00F42BA9"/>
    <w:rsid w:val="00F430E4"/>
    <w:rsid w:val="00F4366D"/>
    <w:rsid w:val="00F43C56"/>
    <w:rsid w:val="00F43CAE"/>
    <w:rsid w:val="00F43FF8"/>
    <w:rsid w:val="00F44213"/>
    <w:rsid w:val="00F445E7"/>
    <w:rsid w:val="00F44E86"/>
    <w:rsid w:val="00F458E9"/>
    <w:rsid w:val="00F45BA1"/>
    <w:rsid w:val="00F46616"/>
    <w:rsid w:val="00F46EE8"/>
    <w:rsid w:val="00F4723A"/>
    <w:rsid w:val="00F477B1"/>
    <w:rsid w:val="00F4793C"/>
    <w:rsid w:val="00F47D9E"/>
    <w:rsid w:val="00F505AF"/>
    <w:rsid w:val="00F517AD"/>
    <w:rsid w:val="00F518F2"/>
    <w:rsid w:val="00F51997"/>
    <w:rsid w:val="00F52088"/>
    <w:rsid w:val="00F52A1A"/>
    <w:rsid w:val="00F53274"/>
    <w:rsid w:val="00F532C3"/>
    <w:rsid w:val="00F5346E"/>
    <w:rsid w:val="00F546F0"/>
    <w:rsid w:val="00F54EF8"/>
    <w:rsid w:val="00F5534D"/>
    <w:rsid w:val="00F554C1"/>
    <w:rsid w:val="00F55CD0"/>
    <w:rsid w:val="00F55D35"/>
    <w:rsid w:val="00F55FC2"/>
    <w:rsid w:val="00F563D9"/>
    <w:rsid w:val="00F56946"/>
    <w:rsid w:val="00F56EF8"/>
    <w:rsid w:val="00F578C0"/>
    <w:rsid w:val="00F57BA9"/>
    <w:rsid w:val="00F57EA4"/>
    <w:rsid w:val="00F57FED"/>
    <w:rsid w:val="00F6000C"/>
    <w:rsid w:val="00F60D6B"/>
    <w:rsid w:val="00F612C1"/>
    <w:rsid w:val="00F61AE0"/>
    <w:rsid w:val="00F622C0"/>
    <w:rsid w:val="00F62782"/>
    <w:rsid w:val="00F6279E"/>
    <w:rsid w:val="00F62B5F"/>
    <w:rsid w:val="00F62CBC"/>
    <w:rsid w:val="00F636F9"/>
    <w:rsid w:val="00F63A0A"/>
    <w:rsid w:val="00F63AB3"/>
    <w:rsid w:val="00F63EBA"/>
    <w:rsid w:val="00F63FC2"/>
    <w:rsid w:val="00F6425B"/>
    <w:rsid w:val="00F64629"/>
    <w:rsid w:val="00F6498E"/>
    <w:rsid w:val="00F650E3"/>
    <w:rsid w:val="00F65B44"/>
    <w:rsid w:val="00F6635E"/>
    <w:rsid w:val="00F66471"/>
    <w:rsid w:val="00F6653F"/>
    <w:rsid w:val="00F67694"/>
    <w:rsid w:val="00F700A0"/>
    <w:rsid w:val="00F7016D"/>
    <w:rsid w:val="00F703BD"/>
    <w:rsid w:val="00F70CE0"/>
    <w:rsid w:val="00F71007"/>
    <w:rsid w:val="00F714F6"/>
    <w:rsid w:val="00F71564"/>
    <w:rsid w:val="00F71BDE"/>
    <w:rsid w:val="00F71F2C"/>
    <w:rsid w:val="00F731A7"/>
    <w:rsid w:val="00F732CA"/>
    <w:rsid w:val="00F738B4"/>
    <w:rsid w:val="00F73B6E"/>
    <w:rsid w:val="00F73CDA"/>
    <w:rsid w:val="00F73D9B"/>
    <w:rsid w:val="00F73EDD"/>
    <w:rsid w:val="00F73F10"/>
    <w:rsid w:val="00F746A4"/>
    <w:rsid w:val="00F74BDF"/>
    <w:rsid w:val="00F762FC"/>
    <w:rsid w:val="00F76307"/>
    <w:rsid w:val="00F76BD5"/>
    <w:rsid w:val="00F771A8"/>
    <w:rsid w:val="00F776FB"/>
    <w:rsid w:val="00F7775B"/>
    <w:rsid w:val="00F80329"/>
    <w:rsid w:val="00F80368"/>
    <w:rsid w:val="00F80824"/>
    <w:rsid w:val="00F80902"/>
    <w:rsid w:val="00F80DEB"/>
    <w:rsid w:val="00F80EC8"/>
    <w:rsid w:val="00F81036"/>
    <w:rsid w:val="00F816DD"/>
    <w:rsid w:val="00F818C7"/>
    <w:rsid w:val="00F81B5A"/>
    <w:rsid w:val="00F81B83"/>
    <w:rsid w:val="00F8201C"/>
    <w:rsid w:val="00F82706"/>
    <w:rsid w:val="00F82791"/>
    <w:rsid w:val="00F828EE"/>
    <w:rsid w:val="00F82EFE"/>
    <w:rsid w:val="00F837D4"/>
    <w:rsid w:val="00F83BBD"/>
    <w:rsid w:val="00F83E95"/>
    <w:rsid w:val="00F8441D"/>
    <w:rsid w:val="00F84930"/>
    <w:rsid w:val="00F84A4B"/>
    <w:rsid w:val="00F84ED2"/>
    <w:rsid w:val="00F85702"/>
    <w:rsid w:val="00F85C62"/>
    <w:rsid w:val="00F86109"/>
    <w:rsid w:val="00F86B19"/>
    <w:rsid w:val="00F87393"/>
    <w:rsid w:val="00F87AAF"/>
    <w:rsid w:val="00F901C1"/>
    <w:rsid w:val="00F909E5"/>
    <w:rsid w:val="00F90CB5"/>
    <w:rsid w:val="00F90DDF"/>
    <w:rsid w:val="00F91152"/>
    <w:rsid w:val="00F912F0"/>
    <w:rsid w:val="00F92084"/>
    <w:rsid w:val="00F92188"/>
    <w:rsid w:val="00F92308"/>
    <w:rsid w:val="00F926A5"/>
    <w:rsid w:val="00F9271C"/>
    <w:rsid w:val="00F92FDD"/>
    <w:rsid w:val="00F9396A"/>
    <w:rsid w:val="00F93C1F"/>
    <w:rsid w:val="00F956D7"/>
    <w:rsid w:val="00F9593C"/>
    <w:rsid w:val="00F95E34"/>
    <w:rsid w:val="00F969A6"/>
    <w:rsid w:val="00F96AA7"/>
    <w:rsid w:val="00F96F13"/>
    <w:rsid w:val="00F97083"/>
    <w:rsid w:val="00F972D8"/>
    <w:rsid w:val="00F97A8D"/>
    <w:rsid w:val="00FA0948"/>
    <w:rsid w:val="00FA0D26"/>
    <w:rsid w:val="00FA0EAF"/>
    <w:rsid w:val="00FA0F1A"/>
    <w:rsid w:val="00FA14B5"/>
    <w:rsid w:val="00FA1731"/>
    <w:rsid w:val="00FA1BC3"/>
    <w:rsid w:val="00FA1E08"/>
    <w:rsid w:val="00FA1E78"/>
    <w:rsid w:val="00FA2467"/>
    <w:rsid w:val="00FA2A6D"/>
    <w:rsid w:val="00FA31D0"/>
    <w:rsid w:val="00FA3C42"/>
    <w:rsid w:val="00FA3CF8"/>
    <w:rsid w:val="00FA4117"/>
    <w:rsid w:val="00FA47F8"/>
    <w:rsid w:val="00FA4D10"/>
    <w:rsid w:val="00FA4D15"/>
    <w:rsid w:val="00FA4FA7"/>
    <w:rsid w:val="00FA50D7"/>
    <w:rsid w:val="00FA543E"/>
    <w:rsid w:val="00FA62C2"/>
    <w:rsid w:val="00FA6F01"/>
    <w:rsid w:val="00FA779E"/>
    <w:rsid w:val="00FA7EAE"/>
    <w:rsid w:val="00FA7F28"/>
    <w:rsid w:val="00FB0777"/>
    <w:rsid w:val="00FB106A"/>
    <w:rsid w:val="00FB18DB"/>
    <w:rsid w:val="00FB2C3C"/>
    <w:rsid w:val="00FB39E5"/>
    <w:rsid w:val="00FB3B43"/>
    <w:rsid w:val="00FB3DEC"/>
    <w:rsid w:val="00FB3ECF"/>
    <w:rsid w:val="00FB4383"/>
    <w:rsid w:val="00FB4547"/>
    <w:rsid w:val="00FB47BF"/>
    <w:rsid w:val="00FB48ED"/>
    <w:rsid w:val="00FB494C"/>
    <w:rsid w:val="00FB4DE3"/>
    <w:rsid w:val="00FB5041"/>
    <w:rsid w:val="00FB56A4"/>
    <w:rsid w:val="00FB5981"/>
    <w:rsid w:val="00FB59B5"/>
    <w:rsid w:val="00FB5CA9"/>
    <w:rsid w:val="00FB5F44"/>
    <w:rsid w:val="00FB5F85"/>
    <w:rsid w:val="00FB60C1"/>
    <w:rsid w:val="00FB674F"/>
    <w:rsid w:val="00FB694F"/>
    <w:rsid w:val="00FB70DB"/>
    <w:rsid w:val="00FB7914"/>
    <w:rsid w:val="00FB7E56"/>
    <w:rsid w:val="00FC00A7"/>
    <w:rsid w:val="00FC0873"/>
    <w:rsid w:val="00FC0AA0"/>
    <w:rsid w:val="00FC0CAF"/>
    <w:rsid w:val="00FC11A5"/>
    <w:rsid w:val="00FC23CC"/>
    <w:rsid w:val="00FC333D"/>
    <w:rsid w:val="00FC360A"/>
    <w:rsid w:val="00FC39DD"/>
    <w:rsid w:val="00FC3A2B"/>
    <w:rsid w:val="00FC3F7E"/>
    <w:rsid w:val="00FC5532"/>
    <w:rsid w:val="00FC59BC"/>
    <w:rsid w:val="00FC5D14"/>
    <w:rsid w:val="00FC5FF8"/>
    <w:rsid w:val="00FC67B8"/>
    <w:rsid w:val="00FC6BDA"/>
    <w:rsid w:val="00FC6FA4"/>
    <w:rsid w:val="00FC72A5"/>
    <w:rsid w:val="00FC7619"/>
    <w:rsid w:val="00FC7719"/>
    <w:rsid w:val="00FC7821"/>
    <w:rsid w:val="00FC789C"/>
    <w:rsid w:val="00FC79B6"/>
    <w:rsid w:val="00FD0018"/>
    <w:rsid w:val="00FD05AA"/>
    <w:rsid w:val="00FD14E2"/>
    <w:rsid w:val="00FD1956"/>
    <w:rsid w:val="00FD1D19"/>
    <w:rsid w:val="00FD2365"/>
    <w:rsid w:val="00FD2AB4"/>
    <w:rsid w:val="00FD2DDB"/>
    <w:rsid w:val="00FD31A6"/>
    <w:rsid w:val="00FD31C6"/>
    <w:rsid w:val="00FD40A3"/>
    <w:rsid w:val="00FD4554"/>
    <w:rsid w:val="00FD461A"/>
    <w:rsid w:val="00FD4803"/>
    <w:rsid w:val="00FD5BEE"/>
    <w:rsid w:val="00FD6978"/>
    <w:rsid w:val="00FD7F84"/>
    <w:rsid w:val="00FE1128"/>
    <w:rsid w:val="00FE1203"/>
    <w:rsid w:val="00FE198C"/>
    <w:rsid w:val="00FE1C2A"/>
    <w:rsid w:val="00FE1DCD"/>
    <w:rsid w:val="00FE2092"/>
    <w:rsid w:val="00FE320F"/>
    <w:rsid w:val="00FE35B3"/>
    <w:rsid w:val="00FE3DF2"/>
    <w:rsid w:val="00FE496B"/>
    <w:rsid w:val="00FE4B77"/>
    <w:rsid w:val="00FE4B86"/>
    <w:rsid w:val="00FE4CDD"/>
    <w:rsid w:val="00FE4F04"/>
    <w:rsid w:val="00FE5093"/>
    <w:rsid w:val="00FE52EA"/>
    <w:rsid w:val="00FE5709"/>
    <w:rsid w:val="00FE5779"/>
    <w:rsid w:val="00FE58E8"/>
    <w:rsid w:val="00FE6526"/>
    <w:rsid w:val="00FE6645"/>
    <w:rsid w:val="00FE6D49"/>
    <w:rsid w:val="00FE6E80"/>
    <w:rsid w:val="00FE70BF"/>
    <w:rsid w:val="00FE71FC"/>
    <w:rsid w:val="00FE78A1"/>
    <w:rsid w:val="00FE7A49"/>
    <w:rsid w:val="00FE7CC1"/>
    <w:rsid w:val="00FF0104"/>
    <w:rsid w:val="00FF0485"/>
    <w:rsid w:val="00FF04C0"/>
    <w:rsid w:val="00FF0EDF"/>
    <w:rsid w:val="00FF13F5"/>
    <w:rsid w:val="00FF1509"/>
    <w:rsid w:val="00FF2105"/>
    <w:rsid w:val="00FF27C2"/>
    <w:rsid w:val="00FF2D0D"/>
    <w:rsid w:val="00FF365A"/>
    <w:rsid w:val="00FF41DB"/>
    <w:rsid w:val="00FF4E5C"/>
    <w:rsid w:val="00FF5AF0"/>
    <w:rsid w:val="00FF6735"/>
    <w:rsid w:val="00FF6B61"/>
    <w:rsid w:val="00FF6F33"/>
    <w:rsid w:val="00FF70A1"/>
    <w:rsid w:val="00FF7318"/>
    <w:rsid w:val="00FF73D8"/>
    <w:rsid w:val="00FF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3B0F8DD"/>
  <w15:docId w15:val="{499B0A9D-DA7B-44EF-922B-806256B6F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511B"/>
    <w:pPr>
      <w:bidi/>
    </w:p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325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C4DB6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76AC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6F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F6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817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173A"/>
  </w:style>
  <w:style w:type="paragraph" w:styleId="Footer">
    <w:name w:val="footer"/>
    <w:basedOn w:val="Normal"/>
    <w:link w:val="FooterChar"/>
    <w:uiPriority w:val="99"/>
    <w:unhideWhenUsed/>
    <w:rsid w:val="00C817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173A"/>
  </w:style>
  <w:style w:type="character" w:styleId="FootnoteReference">
    <w:name w:val="footnote reference"/>
    <w:basedOn w:val="DefaultParagraphFont"/>
    <w:uiPriority w:val="99"/>
    <w:semiHidden/>
    <w:unhideWhenUsed/>
    <w:rsid w:val="00E1284E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EE08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08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08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08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0833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213C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13CD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61DF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61DF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325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numbering" w:customStyle="1" w:styleId="NoList1">
    <w:name w:val="No List1"/>
    <w:next w:val="NoList"/>
    <w:uiPriority w:val="99"/>
    <w:semiHidden/>
    <w:unhideWhenUsed/>
    <w:rsid w:val="00C84395"/>
  </w:style>
  <w:style w:type="character" w:customStyle="1" w:styleId="apple-converted-space">
    <w:name w:val="apple-converted-space"/>
    <w:basedOn w:val="DefaultParagraphFont"/>
    <w:rsid w:val="00C84395"/>
  </w:style>
  <w:style w:type="character" w:styleId="Strong">
    <w:name w:val="Strong"/>
    <w:uiPriority w:val="22"/>
    <w:qFormat/>
    <w:rsid w:val="00C84395"/>
    <w:rPr>
      <w:b/>
      <w:bCs/>
    </w:rPr>
  </w:style>
  <w:style w:type="table" w:styleId="TableGrid">
    <w:name w:val="Table Grid"/>
    <w:basedOn w:val="TableNormal"/>
    <w:uiPriority w:val="59"/>
    <w:rsid w:val="00C84395"/>
    <w:pPr>
      <w:spacing w:after="0" w:line="240" w:lineRule="auto"/>
    </w:pPr>
    <w:rPr>
      <w:rFonts w:ascii="Calibri" w:eastAsia="Times New Roman" w:hAnsi="Calibri" w:cs="Arial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C84395"/>
    <w:rPr>
      <w:color w:val="954F72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8439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7A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73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074654">
          <w:marLeft w:val="0"/>
          <w:marRight w:val="41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gif"/><Relationship Id="rId1" Type="http://schemas.openxmlformats.org/officeDocument/2006/relationships/hyperlink" Target="https://www.google.com/url?sa=i&amp;url=https://kingabdullah.jo/ar/page/about-jordan/%D8%B4%D8%B9%D8%A7%D8%B1-%D8%A7%D9%84%D9%85%D9%85%D9%84%D9%83%D8%A9-%D8%A7%D9%84%D8%A3%D8%B1%D8%AF%D9%86%D9%8A%D8%A9-%D8%A7%D9%84%D9%87%D8%A7%D8%B4%D9%85%D9%8A%D8%A9&amp;psig=AOvVaw30zqEEybNYYBajSLUU_bEv&amp;ust=1609838275815000&amp;source=images&amp;cd=vfe&amp;ved=0CAIQjRxqFwoTCIjO0ob5ge4CFQAAAAAdAAAAABA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9F7DAD-6005-470D-89FC-37313DAA8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18</Pages>
  <Words>2920</Words>
  <Characters>16650</Characters>
  <Application>Microsoft Office Word</Application>
  <DocSecurity>0</DocSecurity>
  <Lines>138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NTC</dc:creator>
  <cp:keywords/>
  <dc:description/>
  <cp:lastModifiedBy>dgoffice</cp:lastModifiedBy>
  <cp:revision>26</cp:revision>
  <cp:lastPrinted>2025-11-10T17:46:00Z</cp:lastPrinted>
  <dcterms:created xsi:type="dcterms:W3CDTF">2025-11-10T09:33:00Z</dcterms:created>
  <dcterms:modified xsi:type="dcterms:W3CDTF">2025-11-10T19:59:00Z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fcf2f3cc0129ce68c8e8f8134af31e8de9a0be6a6a43540004e3d91b1f39c9a1</vt:lpwstr>
  </property>
</Properties>
</file>